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5F7D" w14:textId="41EF4270" w:rsidR="000645E4" w:rsidRPr="00346E24" w:rsidRDefault="00C657ED" w:rsidP="000645E4">
      <w:pPr>
        <w:rPr>
          <w:rFonts w:ascii="Wuerth Bold" w:hAnsi="Wuerth Bold"/>
        </w:rPr>
      </w:pPr>
      <w:r>
        <w:rPr>
          <w:rFonts w:ascii="Wuerth Bold" w:hAnsi="Wuerth Bold"/>
        </w:rPr>
        <w:br/>
      </w:r>
      <w:r w:rsidR="000645E4" w:rsidRPr="00346E24">
        <w:rPr>
          <w:rFonts w:ascii="Wuerth Bold" w:hAnsi="Wuerth Bold"/>
        </w:rPr>
        <w:t>Künzelsau</w:t>
      </w:r>
      <w:r w:rsidR="000645E4" w:rsidRPr="00310E01">
        <w:rPr>
          <w:rFonts w:ascii="Wuerth Bold" w:hAnsi="Wuerth Bold"/>
        </w:rPr>
        <w:t>,</w:t>
      </w:r>
      <w:r w:rsidR="00AA6FFE" w:rsidRPr="00310E01">
        <w:rPr>
          <w:rFonts w:ascii="Wuerth Bold" w:hAnsi="Wuerth Bold"/>
        </w:rPr>
        <w:t xml:space="preserve"> </w:t>
      </w:r>
      <w:r w:rsidR="00310E01" w:rsidRPr="00310E01">
        <w:rPr>
          <w:rFonts w:ascii="Wuerth Bold" w:hAnsi="Wuerth Bold"/>
        </w:rPr>
        <w:t>28</w:t>
      </w:r>
      <w:r w:rsidR="00561DFB" w:rsidRPr="00310E01">
        <w:rPr>
          <w:rFonts w:ascii="Wuerth Bold" w:hAnsi="Wuerth Bold"/>
        </w:rPr>
        <w:t>.</w:t>
      </w:r>
      <w:r w:rsidR="00FC59D5">
        <w:rPr>
          <w:rFonts w:ascii="Wuerth Bold" w:hAnsi="Wuerth Bold"/>
        </w:rPr>
        <w:t xml:space="preserve"> Mai</w:t>
      </w:r>
      <w:r w:rsidR="00281AC1">
        <w:rPr>
          <w:rFonts w:ascii="Wuerth Bold" w:hAnsi="Wuerth Bold"/>
        </w:rPr>
        <w:t xml:space="preserve"> </w:t>
      </w:r>
      <w:r w:rsidR="000645E4" w:rsidRPr="00346E24">
        <w:rPr>
          <w:rFonts w:ascii="Wuerth Bold" w:hAnsi="Wuerth Bold"/>
        </w:rPr>
        <w:t>202</w:t>
      </w:r>
      <w:r w:rsidR="00437394">
        <w:rPr>
          <w:rFonts w:ascii="Wuerth Bold" w:hAnsi="Wuerth Bold"/>
        </w:rPr>
        <w:t>4</w:t>
      </w:r>
    </w:p>
    <w:p w14:paraId="298A4A4F" w14:textId="77777777" w:rsidR="007C507A" w:rsidRDefault="007C507A" w:rsidP="00464A2B">
      <w:pPr>
        <w:rPr>
          <w:szCs w:val="22"/>
        </w:rPr>
      </w:pPr>
    </w:p>
    <w:p w14:paraId="12285D1C" w14:textId="0BFFF2F8" w:rsidR="009D1761" w:rsidRDefault="00320A7D" w:rsidP="009D1761">
      <w:pPr>
        <w:rPr>
          <w:szCs w:val="22"/>
        </w:rPr>
      </w:pPr>
      <w:r>
        <w:rPr>
          <w:szCs w:val="22"/>
        </w:rPr>
        <w:t>Die</w:t>
      </w:r>
      <w:r w:rsidR="004645BE">
        <w:rPr>
          <w:szCs w:val="22"/>
        </w:rPr>
        <w:t xml:space="preserve"> </w:t>
      </w:r>
      <w:r w:rsidR="004645BE" w:rsidRPr="00B36CEF">
        <w:rPr>
          <w:rFonts w:ascii="Wuerth Bold" w:hAnsi="Wuerth Bold"/>
          <w:color w:val="CC0000" w:themeColor="accent1"/>
          <w:szCs w:val="22"/>
        </w:rPr>
        <w:t xml:space="preserve">WOW! Würth Online World </w:t>
      </w:r>
      <w:r w:rsidR="004645BE" w:rsidRPr="00995E3C">
        <w:rPr>
          <w:rFonts w:ascii="Wuerth Bold" w:hAnsi="Wuerth Bold"/>
          <w:color w:val="CC0000" w:themeColor="accent1"/>
          <w:szCs w:val="22"/>
        </w:rPr>
        <w:t>GmbH</w:t>
      </w:r>
      <w:r w:rsidR="00877B8C" w:rsidRPr="00995E3C">
        <w:rPr>
          <w:rFonts w:ascii="Wuerth Bold" w:hAnsi="Wuerth Bold"/>
          <w:color w:val="CC0000" w:themeColor="accent1"/>
          <w:szCs w:val="22"/>
        </w:rPr>
        <w:t xml:space="preserve"> </w:t>
      </w:r>
      <w:r w:rsidR="00877B8C" w:rsidRPr="00995E3C">
        <w:rPr>
          <w:szCs w:val="22"/>
        </w:rPr>
        <w:t>(WOW!)</w:t>
      </w:r>
      <w:r w:rsidR="004645BE" w:rsidRPr="009D1761">
        <w:rPr>
          <w:szCs w:val="22"/>
        </w:rPr>
        <w:t xml:space="preserve"> </w:t>
      </w:r>
      <w:r>
        <w:rPr>
          <w:szCs w:val="22"/>
        </w:rPr>
        <w:t xml:space="preserve">hat nun </w:t>
      </w:r>
      <w:r w:rsidR="009D1761" w:rsidRPr="009D1761">
        <w:rPr>
          <w:szCs w:val="22"/>
        </w:rPr>
        <w:t xml:space="preserve">die </w:t>
      </w:r>
      <w:r w:rsidR="002B2AA8" w:rsidRPr="00B36CEF">
        <w:rPr>
          <w:rFonts w:ascii="Wuerth Bold" w:hAnsi="Wuerth Bold"/>
          <w:szCs w:val="22"/>
        </w:rPr>
        <w:t>Online Lizenzaktivierung</w:t>
      </w:r>
      <w:r w:rsidR="002B2AA8" w:rsidRPr="002B2AA8">
        <w:rPr>
          <w:szCs w:val="22"/>
        </w:rPr>
        <w:t xml:space="preserve"> </w:t>
      </w:r>
      <w:r w:rsidR="00B36CEF">
        <w:rPr>
          <w:szCs w:val="22"/>
        </w:rPr>
        <w:t xml:space="preserve">für die </w:t>
      </w:r>
      <w:r w:rsidR="00FB6A25">
        <w:rPr>
          <w:szCs w:val="22"/>
        </w:rPr>
        <w:t xml:space="preserve">beiden </w:t>
      </w:r>
      <w:r w:rsidR="00B36CEF" w:rsidRPr="00995E3C">
        <w:rPr>
          <w:szCs w:val="22"/>
        </w:rPr>
        <w:t>Diagnoseschnittstelle</w:t>
      </w:r>
      <w:r w:rsidR="003513DB" w:rsidRPr="00995E3C">
        <w:rPr>
          <w:szCs w:val="22"/>
        </w:rPr>
        <w:t xml:space="preserve">n </w:t>
      </w:r>
      <w:proofErr w:type="spellStart"/>
      <w:r w:rsidR="003513DB" w:rsidRPr="00995E3C">
        <w:rPr>
          <w:rFonts w:ascii="Wuerth Bold" w:hAnsi="Wuerth Bold"/>
          <w:szCs w:val="22"/>
        </w:rPr>
        <w:t>Snooper</w:t>
      </w:r>
      <w:proofErr w:type="spellEnd"/>
      <w:r w:rsidR="003513DB" w:rsidRPr="00995E3C">
        <w:rPr>
          <w:rFonts w:ascii="Wuerth Bold" w:hAnsi="Wuerth Bold"/>
          <w:szCs w:val="22"/>
        </w:rPr>
        <w:t>+</w:t>
      </w:r>
      <w:r w:rsidR="003513DB" w:rsidRPr="00995E3C">
        <w:rPr>
          <w:szCs w:val="22"/>
        </w:rPr>
        <w:t xml:space="preserve"> und</w:t>
      </w:r>
      <w:r w:rsidR="00B36CEF" w:rsidRPr="00995E3C">
        <w:rPr>
          <w:rFonts w:ascii="Wuerth Bold" w:hAnsi="Wuerth Bold"/>
          <w:szCs w:val="22"/>
        </w:rPr>
        <w:t xml:space="preserve"> LOOQER</w:t>
      </w:r>
      <w:r w:rsidR="00B36CEF" w:rsidRPr="00995E3C">
        <w:rPr>
          <w:szCs w:val="22"/>
        </w:rPr>
        <w:t xml:space="preserve"> </w:t>
      </w:r>
      <w:r w:rsidR="009D1761" w:rsidRPr="00995E3C">
        <w:rPr>
          <w:szCs w:val="22"/>
        </w:rPr>
        <w:t>eingeführt</w:t>
      </w:r>
      <w:r w:rsidR="009D1761">
        <w:rPr>
          <w:szCs w:val="22"/>
        </w:rPr>
        <w:t xml:space="preserve">. Die Online Lizenzaktivierung ist der </w:t>
      </w:r>
      <w:r w:rsidR="009D1761" w:rsidRPr="00B36CEF">
        <w:rPr>
          <w:rFonts w:ascii="Wuerth Bold" w:hAnsi="Wuerth Bold"/>
          <w:szCs w:val="22"/>
        </w:rPr>
        <w:t>einfachste</w:t>
      </w:r>
      <w:r w:rsidR="009D1761">
        <w:rPr>
          <w:szCs w:val="22"/>
        </w:rPr>
        <w:t xml:space="preserve"> und </w:t>
      </w:r>
      <w:r w:rsidR="009D1761" w:rsidRPr="00B36CEF">
        <w:rPr>
          <w:rFonts w:ascii="Wuerth Bold" w:hAnsi="Wuerth Bold"/>
          <w:szCs w:val="22"/>
        </w:rPr>
        <w:t xml:space="preserve">schnellste Weg </w:t>
      </w:r>
      <w:r w:rsidR="009D1761">
        <w:rPr>
          <w:szCs w:val="22"/>
        </w:rPr>
        <w:t xml:space="preserve">zu einer </w:t>
      </w:r>
      <w:r w:rsidR="009D1761" w:rsidRPr="00B36CEF">
        <w:rPr>
          <w:rFonts w:ascii="Wuerth Bold" w:hAnsi="Wuerth Bold"/>
          <w:szCs w:val="22"/>
        </w:rPr>
        <w:t>aktiven Diagnosesoftwarelizenz</w:t>
      </w:r>
      <w:r w:rsidR="009D1761">
        <w:rPr>
          <w:szCs w:val="22"/>
        </w:rPr>
        <w:t xml:space="preserve"> für alle WOW! Kundinnen und </w:t>
      </w:r>
      <w:r w:rsidR="009D1761" w:rsidRPr="00995E3C">
        <w:rPr>
          <w:szCs w:val="22"/>
        </w:rPr>
        <w:t>Kunden</w:t>
      </w:r>
      <w:r w:rsidR="00877B8C" w:rsidRPr="00995E3C">
        <w:rPr>
          <w:szCs w:val="22"/>
        </w:rPr>
        <w:t>, die aktuell mit einer abgelaufenen</w:t>
      </w:r>
      <w:r w:rsidR="003C5B76">
        <w:rPr>
          <w:szCs w:val="22"/>
        </w:rPr>
        <w:t xml:space="preserve"> </w:t>
      </w:r>
      <w:r w:rsidR="003C5B76" w:rsidRPr="00281AC1">
        <w:rPr>
          <w:szCs w:val="22"/>
        </w:rPr>
        <w:t>und inaktiven</w:t>
      </w:r>
      <w:r w:rsidR="00877B8C" w:rsidRPr="00281AC1">
        <w:rPr>
          <w:szCs w:val="22"/>
        </w:rPr>
        <w:t xml:space="preserve"> Lizenz arbeiten</w:t>
      </w:r>
      <w:r w:rsidR="009D1761" w:rsidRPr="00995E3C">
        <w:rPr>
          <w:szCs w:val="22"/>
        </w:rPr>
        <w:t>.</w:t>
      </w:r>
    </w:p>
    <w:p w14:paraId="62FA2F7A" w14:textId="77777777" w:rsidR="009D1761" w:rsidRDefault="009D1761" w:rsidP="009D1761">
      <w:pPr>
        <w:rPr>
          <w:szCs w:val="22"/>
        </w:rPr>
      </w:pPr>
    </w:p>
    <w:p w14:paraId="73742FD4" w14:textId="114C619D" w:rsidR="009D1761" w:rsidRPr="009D1761" w:rsidRDefault="00B36CEF" w:rsidP="009D1761">
      <w:r>
        <w:rPr>
          <w:szCs w:val="22"/>
        </w:rPr>
        <w:t xml:space="preserve">WOW! Kundinnen und Kunden können </w:t>
      </w:r>
      <w:r w:rsidR="009D1761">
        <w:t>direkt über die LOOQIT Software innerhalb weniger Minuten mit einer aktiven Diagnoselizenz</w:t>
      </w:r>
      <w:r>
        <w:t>,</w:t>
      </w:r>
      <w:r w:rsidR="009D1761">
        <w:t xml:space="preserve"> </w:t>
      </w:r>
      <w:r w:rsidR="009D1761" w:rsidRPr="00995E3C">
        <w:t>samt allen Diagnose</w:t>
      </w:r>
      <w:r w:rsidR="009D1761">
        <w:t xml:space="preserve">- und </w:t>
      </w:r>
      <w:proofErr w:type="spellStart"/>
      <w:r w:rsidR="009D1761">
        <w:t>Highlightfunktionen</w:t>
      </w:r>
      <w:proofErr w:type="spellEnd"/>
      <w:r>
        <w:t xml:space="preserve">, </w:t>
      </w:r>
      <w:r w:rsidR="009D1761" w:rsidRPr="00995E3C">
        <w:t>arbeiten.</w:t>
      </w:r>
      <w:r w:rsidRPr="00995E3C">
        <w:t xml:space="preserve"> </w:t>
      </w:r>
      <w:r w:rsidR="00995E3C" w:rsidRPr="00995E3C">
        <w:t>Z</w:t>
      </w:r>
      <w:r w:rsidR="009D1761" w:rsidRPr="00995E3C">
        <w:t>udem fallen keine Zusatzkosten bzw. keine Wiedereinstiegsgebühr bei der Reaktivierung der Lizenz an, wenn diese online erworben wird.</w:t>
      </w:r>
      <w:r w:rsidR="009D1761">
        <w:t xml:space="preserve">  </w:t>
      </w:r>
    </w:p>
    <w:p w14:paraId="6B2B89BC" w14:textId="77777777" w:rsidR="002B2AA8" w:rsidRDefault="002B2AA8" w:rsidP="002B2AA8">
      <w:pPr>
        <w:rPr>
          <w:szCs w:val="22"/>
        </w:rPr>
      </w:pPr>
    </w:p>
    <w:p w14:paraId="11D75C87" w14:textId="7C91A095" w:rsidR="002B2AA8" w:rsidRDefault="002B2AA8" w:rsidP="002B2AA8">
      <w:pPr>
        <w:pStyle w:val="berschrift5"/>
      </w:pPr>
      <w:r>
        <w:t xml:space="preserve">Kundenvorteile der Online Lizenzaktivierung </w:t>
      </w:r>
    </w:p>
    <w:p w14:paraId="6D4738A9" w14:textId="0D1C510D" w:rsidR="00C953A7" w:rsidRDefault="00C953A7" w:rsidP="002B2AA8"/>
    <w:p w14:paraId="3CF6CA01" w14:textId="30A02CB5" w:rsidR="00C953A7" w:rsidRDefault="00C953A7" w:rsidP="002B2AA8">
      <w:r>
        <w:t>WOW! Kundinnen und Kunden profitieren</w:t>
      </w:r>
      <w:r w:rsidR="004645BE">
        <w:t xml:space="preserve"> zudem</w:t>
      </w:r>
      <w:r>
        <w:t xml:space="preserve"> von den folgenden Funktionen einer aktiven Diagnoselizenz: </w:t>
      </w:r>
    </w:p>
    <w:p w14:paraId="5DDAFA8A" w14:textId="77777777" w:rsidR="002B2AA8" w:rsidRDefault="002B2AA8" w:rsidP="002B2AA8"/>
    <w:p w14:paraId="0B6E8A9B" w14:textId="23F05025" w:rsidR="002B2AA8" w:rsidRDefault="002B2AA8" w:rsidP="002B2AA8">
      <w:pPr>
        <w:pStyle w:val="Listenabsatz"/>
        <w:numPr>
          <w:ilvl w:val="0"/>
          <w:numId w:val="10"/>
        </w:numPr>
      </w:pPr>
      <w:r>
        <w:t>Arbeit mit aktuellen und herstellerkonformen Daten über Softwareupdates</w:t>
      </w:r>
    </w:p>
    <w:p w14:paraId="2AC80093" w14:textId="74F2E1CE" w:rsidR="002B2AA8" w:rsidRDefault="002B2AA8" w:rsidP="002B2AA8">
      <w:pPr>
        <w:pStyle w:val="Listenabsatz"/>
        <w:ind w:left="1080"/>
      </w:pPr>
      <w:r>
        <w:sym w:font="Wingdings" w:char="F0E0"/>
      </w:r>
      <w:r>
        <w:t xml:space="preserve"> bei der Arbeit mit veralteten oder nicht herstellerkonformen Daten (Diagnose oder </w:t>
      </w:r>
      <w:r w:rsidR="003513DB">
        <w:t>Fahrzeugk</w:t>
      </w:r>
      <w:r>
        <w:t xml:space="preserve">alibrierung), kann sich die Werkstatt im Schadensfall ggf. haftbar machen </w:t>
      </w:r>
    </w:p>
    <w:p w14:paraId="55CADDF2" w14:textId="56A9AEAA" w:rsidR="002B2AA8" w:rsidRPr="002B2AA8" w:rsidRDefault="002B2AA8" w:rsidP="002B2AA8">
      <w:pPr>
        <w:pStyle w:val="Listenabsatz"/>
        <w:numPr>
          <w:ilvl w:val="0"/>
          <w:numId w:val="10"/>
        </w:numPr>
        <w:rPr>
          <w:lang w:val="en-US"/>
        </w:rPr>
      </w:pPr>
      <w:r w:rsidRPr="002B2AA8">
        <w:rPr>
          <w:lang w:val="en-US"/>
        </w:rPr>
        <w:t>VIN-Button</w:t>
      </w:r>
      <w:r>
        <w:rPr>
          <w:lang w:val="en-US"/>
        </w:rPr>
        <w:t xml:space="preserve"> </w:t>
      </w:r>
      <w:r w:rsidR="004645BE">
        <w:rPr>
          <w:lang w:val="en-US"/>
        </w:rPr>
        <w:t>(</w:t>
      </w:r>
      <w:proofErr w:type="spellStart"/>
      <w:r w:rsidR="004645BE">
        <w:rPr>
          <w:lang w:val="en-US"/>
        </w:rPr>
        <w:t>Fahrzeugidentifikation</w:t>
      </w:r>
      <w:proofErr w:type="spellEnd"/>
      <w:r w:rsidR="004645BE">
        <w:rPr>
          <w:lang w:val="en-US"/>
        </w:rPr>
        <w:t>)</w:t>
      </w:r>
    </w:p>
    <w:p w14:paraId="62B15EE2" w14:textId="12C83CE9" w:rsidR="002B2AA8" w:rsidRPr="002B2AA8" w:rsidRDefault="002B2AA8" w:rsidP="002B2AA8">
      <w:pPr>
        <w:pStyle w:val="Listenabsatz"/>
        <w:numPr>
          <w:ilvl w:val="0"/>
          <w:numId w:val="10"/>
        </w:numPr>
        <w:rPr>
          <w:lang w:val="en-US"/>
        </w:rPr>
      </w:pPr>
      <w:r w:rsidRPr="002B2AA8">
        <w:rPr>
          <w:lang w:val="en-US"/>
        </w:rPr>
        <w:t>Security Gateway Diagnose (VAG, FCA, Mercedes-Benz, Smart)</w:t>
      </w:r>
    </w:p>
    <w:p w14:paraId="4991F95D" w14:textId="4215948A" w:rsidR="002B2AA8" w:rsidRDefault="002B2AA8" w:rsidP="002B2AA8">
      <w:pPr>
        <w:pStyle w:val="Listenabsatz"/>
        <w:numPr>
          <w:ilvl w:val="0"/>
          <w:numId w:val="10"/>
        </w:numPr>
      </w:pPr>
      <w:r>
        <w:t>OBFCM – Daten innerhalb der EOBD</w:t>
      </w:r>
    </w:p>
    <w:p w14:paraId="001848E5" w14:textId="00B8FD8D" w:rsidR="002B2AA8" w:rsidRDefault="002B2AA8" w:rsidP="002B2AA8">
      <w:pPr>
        <w:pStyle w:val="Listenabsatz"/>
        <w:numPr>
          <w:ilvl w:val="0"/>
          <w:numId w:val="10"/>
        </w:numPr>
      </w:pPr>
      <w:r>
        <w:t xml:space="preserve">Powerscan </w:t>
      </w:r>
      <w:r w:rsidR="004645BE">
        <w:t>(Systemabfrage per Knopfdruck)</w:t>
      </w:r>
    </w:p>
    <w:p w14:paraId="3EB12014" w14:textId="3F8AA3C1" w:rsidR="002B2AA8" w:rsidRDefault="002B2AA8" w:rsidP="002B2AA8">
      <w:pPr>
        <w:pStyle w:val="Listenabsatz"/>
        <w:numPr>
          <w:ilvl w:val="0"/>
          <w:numId w:val="10"/>
        </w:numPr>
      </w:pPr>
      <w:r>
        <w:t xml:space="preserve">Online-Funktionen (Power </w:t>
      </w:r>
      <w:proofErr w:type="spellStart"/>
      <w:r>
        <w:t>Repair</w:t>
      </w:r>
      <w:proofErr w:type="spellEnd"/>
      <w:r>
        <w:t xml:space="preserve">, Top 10 Funktion, </w:t>
      </w:r>
      <w:proofErr w:type="spellStart"/>
      <w:r>
        <w:t>Hochvolt</w:t>
      </w:r>
      <w:proofErr w:type="spellEnd"/>
      <w:r>
        <w:t>/Hybrid Info Button)</w:t>
      </w:r>
    </w:p>
    <w:p w14:paraId="2C288386" w14:textId="555341C9" w:rsidR="002B2AA8" w:rsidRDefault="002B2AA8" w:rsidP="002B2AA8">
      <w:pPr>
        <w:pStyle w:val="Listenabsatz"/>
        <w:numPr>
          <w:ilvl w:val="0"/>
          <w:numId w:val="10"/>
        </w:numPr>
      </w:pPr>
      <w:r>
        <w:t>Fahrzeugsupport über die Hotline</w:t>
      </w:r>
    </w:p>
    <w:p w14:paraId="294A6E25" w14:textId="6EC43C8C" w:rsidR="002B2AA8" w:rsidRDefault="002B2AA8" w:rsidP="002B2AA8">
      <w:pPr>
        <w:pStyle w:val="Listenabsatz"/>
        <w:numPr>
          <w:ilvl w:val="0"/>
          <w:numId w:val="10"/>
        </w:numPr>
      </w:pPr>
      <w:r>
        <w:t>Gewährleistung der Geräte</w:t>
      </w:r>
    </w:p>
    <w:p w14:paraId="5B735EB5" w14:textId="51A2A424" w:rsidR="002B2AA8" w:rsidRDefault="002B2AA8" w:rsidP="002B2AA8">
      <w:pPr>
        <w:pStyle w:val="Listenabsatz"/>
        <w:numPr>
          <w:ilvl w:val="0"/>
          <w:numId w:val="10"/>
        </w:numPr>
      </w:pPr>
      <w:r>
        <w:t>Druck- und Speicherfunktionen</w:t>
      </w:r>
    </w:p>
    <w:p w14:paraId="22D99C89" w14:textId="77777777" w:rsidR="00C953A7" w:rsidRDefault="00C953A7" w:rsidP="00C953A7"/>
    <w:p w14:paraId="4F7AC41D" w14:textId="2B207BC8" w:rsidR="00C953A7" w:rsidRPr="009579C8" w:rsidRDefault="00C953A7" w:rsidP="00C953A7">
      <w:pPr>
        <w:pStyle w:val="berschrift5"/>
        <w:rPr>
          <w:bCs/>
        </w:rPr>
      </w:pPr>
      <w:r>
        <w:rPr>
          <w:bCs/>
        </w:rPr>
        <w:t>So funktioniert die Online Lizenzaktivierung</w:t>
      </w:r>
    </w:p>
    <w:p w14:paraId="43E9F557" w14:textId="77777777" w:rsidR="00B36CEF" w:rsidRDefault="00B36CEF" w:rsidP="004645BE">
      <w:pPr>
        <w:rPr>
          <w:szCs w:val="22"/>
        </w:rPr>
      </w:pPr>
    </w:p>
    <w:p w14:paraId="4BD5419F" w14:textId="4B5D8840" w:rsidR="00B36CEF" w:rsidRDefault="004645BE" w:rsidP="004645BE">
      <w:r w:rsidRPr="00995E3C">
        <w:rPr>
          <w:szCs w:val="22"/>
        </w:rPr>
        <w:t>Kundinnen und Kunden</w:t>
      </w:r>
      <w:r w:rsidR="003513DB" w:rsidRPr="00995E3C">
        <w:rPr>
          <w:szCs w:val="22"/>
        </w:rPr>
        <w:t xml:space="preserve"> mit einer inaktiven Lizenz</w:t>
      </w:r>
      <w:r w:rsidRPr="00995E3C">
        <w:rPr>
          <w:szCs w:val="22"/>
        </w:rPr>
        <w:t xml:space="preserve"> haben die Möglichkeit online aus der Software heraus eine Diagnoselizenz zu erwerben.</w:t>
      </w:r>
      <w:r w:rsidRPr="00995E3C">
        <w:t xml:space="preserve"> </w:t>
      </w:r>
      <w:r w:rsidR="003513DB" w:rsidRPr="00995E3C">
        <w:t>Beim Klick auf eine gesperrte Diagnosefunktion, gekennzeichnet durch ein Schlosssymbol, werden Nutzerinnen und Nutzer schnell und einfach durch den Bestellprozess geführt.</w:t>
      </w:r>
    </w:p>
    <w:p w14:paraId="62BD112F" w14:textId="77777777" w:rsidR="00B36CEF" w:rsidRDefault="00B36CEF" w:rsidP="004645BE"/>
    <w:p w14:paraId="33A1565C" w14:textId="368FA2A4" w:rsidR="00C953A7" w:rsidRDefault="004645BE" w:rsidP="004645BE">
      <w:pPr>
        <w:rPr>
          <w:szCs w:val="22"/>
        </w:rPr>
      </w:pPr>
      <w:r w:rsidRPr="00995E3C">
        <w:rPr>
          <w:szCs w:val="22"/>
        </w:rPr>
        <w:t xml:space="preserve">Direkt nach </w:t>
      </w:r>
      <w:r w:rsidR="00DC48E0" w:rsidRPr="00995E3C">
        <w:rPr>
          <w:szCs w:val="22"/>
        </w:rPr>
        <w:t>einem Onlineupdate und</w:t>
      </w:r>
      <w:r w:rsidRPr="00995E3C">
        <w:rPr>
          <w:szCs w:val="22"/>
        </w:rPr>
        <w:t xml:space="preserve"> Neustart der Software </w:t>
      </w:r>
      <w:r w:rsidR="003513DB" w:rsidRPr="00995E3C">
        <w:rPr>
          <w:szCs w:val="22"/>
        </w:rPr>
        <w:t xml:space="preserve">(ca. 10 Minuten) </w:t>
      </w:r>
      <w:r w:rsidRPr="00995E3C">
        <w:rPr>
          <w:szCs w:val="22"/>
        </w:rPr>
        <w:t>kann</w:t>
      </w:r>
      <w:r w:rsidR="00995E3C" w:rsidRPr="00995E3C">
        <w:rPr>
          <w:szCs w:val="22"/>
        </w:rPr>
        <w:t xml:space="preserve"> </w:t>
      </w:r>
      <w:r w:rsidRPr="00995E3C">
        <w:rPr>
          <w:szCs w:val="22"/>
        </w:rPr>
        <w:t>mit</w:t>
      </w:r>
      <w:r w:rsidRPr="004645BE">
        <w:rPr>
          <w:szCs w:val="22"/>
        </w:rPr>
        <w:t xml:space="preserve"> einer gültigen Sofort-Lizenz</w:t>
      </w:r>
      <w:r>
        <w:rPr>
          <w:szCs w:val="22"/>
        </w:rPr>
        <w:t xml:space="preserve"> gearbeitet werden. Währenddessen kümmern sich WOW! Mitarbeitende</w:t>
      </w:r>
      <w:r w:rsidR="00995E3C">
        <w:rPr>
          <w:szCs w:val="22"/>
        </w:rPr>
        <w:t xml:space="preserve"> um den Versand des Softwarelizenzvertrags </w:t>
      </w:r>
      <w:r>
        <w:rPr>
          <w:szCs w:val="22"/>
        </w:rPr>
        <w:t xml:space="preserve">damit die Kundinnen und Kunden mit der kostenpflichtigen Lizenz reibungslos arbeiten können. </w:t>
      </w:r>
    </w:p>
    <w:p w14:paraId="7D49FF5C" w14:textId="77777777" w:rsidR="004645BE" w:rsidRDefault="004645BE" w:rsidP="004645BE">
      <w:pPr>
        <w:rPr>
          <w:szCs w:val="22"/>
        </w:rPr>
      </w:pPr>
    </w:p>
    <w:p w14:paraId="2ED5AAAA" w14:textId="77777777" w:rsidR="004645BE" w:rsidRDefault="004645BE" w:rsidP="004645BE">
      <w:pPr>
        <w:rPr>
          <w:szCs w:val="22"/>
        </w:rPr>
      </w:pPr>
    </w:p>
    <w:p w14:paraId="00649A41" w14:textId="77777777" w:rsidR="004645BE" w:rsidRDefault="004645BE" w:rsidP="004645BE">
      <w:pPr>
        <w:rPr>
          <w:szCs w:val="22"/>
        </w:rPr>
      </w:pPr>
    </w:p>
    <w:p w14:paraId="78EF623C" w14:textId="77777777" w:rsidR="004645BE" w:rsidRDefault="004645BE" w:rsidP="00C953A7">
      <w:pPr>
        <w:rPr>
          <w:szCs w:val="22"/>
        </w:rPr>
      </w:pPr>
    </w:p>
    <w:p w14:paraId="037C24C8" w14:textId="77777777" w:rsidR="004645BE" w:rsidRPr="004645BE" w:rsidRDefault="004645BE" w:rsidP="00C953A7">
      <w:pPr>
        <w:rPr>
          <w:szCs w:val="22"/>
        </w:rPr>
      </w:pPr>
    </w:p>
    <w:p w14:paraId="3ACB978C" w14:textId="77777777" w:rsidR="000A282F" w:rsidRDefault="000A282F" w:rsidP="000A282F">
      <w:pPr>
        <w:rPr>
          <w:szCs w:val="22"/>
        </w:rPr>
      </w:pPr>
    </w:p>
    <w:p w14:paraId="0CD0641D" w14:textId="77777777" w:rsidR="009D1761" w:rsidRDefault="009D1761" w:rsidP="000A282F">
      <w:pPr>
        <w:rPr>
          <w:szCs w:val="22"/>
        </w:rPr>
      </w:pPr>
    </w:p>
    <w:p w14:paraId="7F7E8D7B" w14:textId="77777777" w:rsidR="009D1761" w:rsidRDefault="009D1761" w:rsidP="000A282F">
      <w:pPr>
        <w:rPr>
          <w:szCs w:val="22"/>
        </w:rPr>
      </w:pPr>
    </w:p>
    <w:p w14:paraId="5A1D2BC8" w14:textId="3B8C62D4" w:rsidR="001412BA" w:rsidRPr="009C42DB" w:rsidRDefault="001412BA" w:rsidP="001412BA">
      <w:pPr>
        <w:pStyle w:val="berschrift3"/>
        <w:jc w:val="both"/>
        <w:rPr>
          <w:sz w:val="28"/>
          <w:lang w:val="en-US"/>
        </w:rPr>
      </w:pPr>
      <w:r w:rsidRPr="00877B8C">
        <w:rPr>
          <w:sz w:val="28"/>
          <w:lang w:val="en-US"/>
        </w:rPr>
        <w:t xml:space="preserve">Über WOW! </w:t>
      </w:r>
      <w:r w:rsidRPr="009C42DB">
        <w:rPr>
          <w:sz w:val="28"/>
          <w:lang w:val="en-US"/>
        </w:rPr>
        <w:t>Würth Online World GmbH</w:t>
      </w:r>
    </w:p>
    <w:p w14:paraId="17FCE456" w14:textId="77777777" w:rsidR="001412BA" w:rsidRDefault="001412BA" w:rsidP="001412BA">
      <w:r w:rsidRPr="009C42DB">
        <w:rPr>
          <w:lang w:val="en-US"/>
        </w:rPr>
        <w:t xml:space="preserve">WOW! </w:t>
      </w:r>
      <w:r w:rsidRPr="001412BA">
        <w:t>Würth Online World (WOW!) ist ein international agierender Dienstleister im Bereich Fahrzeugdiagnose, Fahrzeugdaten, Kalibrierung von Fahrerassistenzsystemen, Klimaservice und Abgasuntersuchung.</w:t>
      </w:r>
    </w:p>
    <w:p w14:paraId="59241CB8" w14:textId="77777777" w:rsidR="001412BA" w:rsidRPr="001412BA" w:rsidRDefault="001412BA" w:rsidP="001412BA"/>
    <w:p w14:paraId="2B66E410" w14:textId="77777777" w:rsidR="005922B2" w:rsidRDefault="001412BA" w:rsidP="001412BA">
      <w:r w:rsidRPr="001412BA">
        <w:t xml:space="preserve">Die Fahrzeugversteher der Würth-Gruppe bauen zukunftsorientierte Lösungen für die erfolgreiche Fahrzeugreparatur und helfen damit ihren Kundinnen und Kunden, Fahrzeuge zu verstehen und komplexe Aufgaben effizient und schnell zu lösen. Als Experte für die heutige und zukünftige Mobilität und ihre Fahrzeuge, hat WOW! die passenden Lösungen von der Werkstatt für die Werkstatt und begleitet seine Partnerinnen und Partner bei der Bewältigung der Herausforderungen von heute und morgen. Gemeinsam mit der Würth-Gruppe bietet WOW! alles, was eine Werkstatt benötigt: Ein Rundum-Paket aus passenden Systemen, Werkzeugen, den richtigen Arbeits- und Verbrauchsmaterialien sowie erstklassigen Service. Weltweit setzen 50.000 Kundinnen und Kunden auf Lösungen von WOW!, die in über 50 Ländern angeboten werden. </w:t>
      </w:r>
    </w:p>
    <w:p w14:paraId="004C87AC" w14:textId="795186EA" w:rsidR="001412BA" w:rsidRPr="00486F61" w:rsidRDefault="001412BA" w:rsidP="001412BA">
      <w:r w:rsidRPr="00486F61">
        <w:t>Weitere Informationen sind un</w:t>
      </w:r>
      <w:r w:rsidRPr="005922B2">
        <w:t xml:space="preserve">ter </w:t>
      </w:r>
      <w:hyperlink r:id="rId14" w:history="1">
        <w:r w:rsidR="005922B2" w:rsidRPr="005922B2">
          <w:rPr>
            <w:rStyle w:val="Hyperlink"/>
            <w:color w:val="auto"/>
          </w:rPr>
          <w:t>www.wow-portal.com</w:t>
        </w:r>
      </w:hyperlink>
      <w:r w:rsidR="005922B2">
        <w:t xml:space="preserve"> </w:t>
      </w:r>
      <w:r w:rsidRPr="00486F61">
        <w:t>verfügbar.</w:t>
      </w:r>
    </w:p>
    <w:p w14:paraId="67100930" w14:textId="77777777" w:rsidR="001412BA" w:rsidRPr="00486F61" w:rsidRDefault="001412BA" w:rsidP="001412BA"/>
    <w:p w14:paraId="377CDBCF" w14:textId="77777777" w:rsidR="001412BA" w:rsidRPr="001412BA" w:rsidRDefault="001412BA" w:rsidP="001412BA">
      <w:pPr>
        <w:rPr>
          <w:rStyle w:val="SchwacherVerweis"/>
        </w:rPr>
      </w:pPr>
      <w:r w:rsidRPr="001412BA">
        <w:rPr>
          <w:rStyle w:val="SchwacherVerweis"/>
        </w:rPr>
        <w:t>Medienkontakt</w:t>
      </w:r>
    </w:p>
    <w:p w14:paraId="4C095610" w14:textId="77777777" w:rsidR="001412BA" w:rsidRPr="001412BA" w:rsidRDefault="001412BA" w:rsidP="001412BA">
      <w:r w:rsidRPr="001412BA">
        <w:t>WOW! Würth Online World GmbH</w:t>
      </w:r>
    </w:p>
    <w:p w14:paraId="1D3770B1" w14:textId="77777777" w:rsidR="001412BA" w:rsidRPr="001412BA" w:rsidRDefault="001412BA" w:rsidP="001412BA">
      <w:proofErr w:type="spellStart"/>
      <w:r w:rsidRPr="001412BA">
        <w:t>Schliffenstraße</w:t>
      </w:r>
      <w:proofErr w:type="spellEnd"/>
      <w:r w:rsidRPr="001412BA">
        <w:t xml:space="preserve"> 22</w:t>
      </w:r>
    </w:p>
    <w:p w14:paraId="72EAF7B6" w14:textId="77777777" w:rsidR="001412BA" w:rsidRPr="001412BA" w:rsidRDefault="001412BA" w:rsidP="001412BA">
      <w:r w:rsidRPr="001412BA">
        <w:t>74653 Künzelsau</w:t>
      </w:r>
    </w:p>
    <w:p w14:paraId="3B2DF0E9" w14:textId="77777777" w:rsidR="001412BA" w:rsidRPr="001412BA" w:rsidRDefault="001412BA" w:rsidP="001412BA">
      <w:r w:rsidRPr="001412BA">
        <w:t>Tel:  +49 (0) 79 40 / 9 81 88 10 50</w:t>
      </w:r>
    </w:p>
    <w:p w14:paraId="6C7FF4C8" w14:textId="77777777" w:rsidR="001412BA" w:rsidRPr="001412BA" w:rsidRDefault="001412BA" w:rsidP="001412BA">
      <w:r w:rsidRPr="001412BA">
        <w:t>Fax: +49 (0) 79 40 / 9 81 88 10 99</w:t>
      </w:r>
    </w:p>
    <w:p w14:paraId="03DE8A35" w14:textId="77777777" w:rsidR="001412BA" w:rsidRPr="001412BA" w:rsidRDefault="00D2210A" w:rsidP="001412BA">
      <w:hyperlink r:id="rId15" w:history="1">
        <w:r w:rsidR="001412BA" w:rsidRPr="001412BA">
          <w:rPr>
            <w:rStyle w:val="Hyperlink"/>
          </w:rPr>
          <w:t>marketing@wow-portal.com</w:t>
        </w:r>
      </w:hyperlink>
      <w:r w:rsidR="001412BA" w:rsidRPr="001412BA">
        <w:t xml:space="preserve"> </w:t>
      </w:r>
    </w:p>
    <w:p w14:paraId="64BEDFA5" w14:textId="730C36B9" w:rsidR="001412BA" w:rsidRPr="007B28AC" w:rsidRDefault="00D2210A" w:rsidP="001412BA">
      <w:hyperlink r:id="rId16" w:history="1">
        <w:r w:rsidR="001412BA" w:rsidRPr="001412BA">
          <w:rPr>
            <w:rStyle w:val="Hyperlink"/>
            <w:lang w:val="fr-FR"/>
          </w:rPr>
          <w:t>www.wow-portal.com</w:t>
        </w:r>
      </w:hyperlink>
      <w:r w:rsidR="001412BA" w:rsidRPr="001412BA">
        <w:rPr>
          <w:u w:val="single"/>
          <w:lang w:val="fr-FR"/>
        </w:rPr>
        <w:t xml:space="preserve"> </w:t>
      </w:r>
    </w:p>
    <w:sectPr w:rsidR="001412BA" w:rsidRPr="007B28AC" w:rsidSect="000D3144">
      <w:headerReference w:type="default" r:id="rId17"/>
      <w:footerReference w:type="default" r:id="rId18"/>
      <w:headerReference w:type="first" r:id="rId19"/>
      <w:pgSz w:w="11907" w:h="16840" w:code="9"/>
      <w:pgMar w:top="2296" w:right="1134" w:bottom="1021" w:left="1134" w:header="255" w:footer="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BBE7" w14:textId="77777777" w:rsidR="009138B4" w:rsidRDefault="009138B4">
      <w:r>
        <w:separator/>
      </w:r>
    </w:p>
  </w:endnote>
  <w:endnote w:type="continuationSeparator" w:id="0">
    <w:p w14:paraId="4F7F24F5" w14:textId="77777777" w:rsidR="009138B4" w:rsidRDefault="0091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uerth Book">
    <w:altName w:val="Wuerth Book"/>
    <w:panose1 w:val="020B0502020204020303"/>
    <w:charset w:val="00"/>
    <w:family w:val="swiss"/>
    <w:pitch w:val="variable"/>
    <w:sig w:usb0="A00002BF" w:usb1="000078FB" w:usb2="00000000" w:usb3="00000000" w:csb0="0000009F" w:csb1="00000000"/>
    <w:embedRegular r:id="rId1" w:fontKey="{32DD6447-5692-40DF-973E-7E15A8A5AE60}"/>
    <w:embedBold r:id="rId2" w:fontKey="{AD6472E2-C2E3-4D30-874C-27DF6FE07F18}"/>
    <w:embedItalic r:id="rId3" w:fontKey="{0D918CFF-037E-41CA-A0A1-51271B81F273}"/>
  </w:font>
  <w:font w:name="MS PGothic">
    <w:panose1 w:val="020B0600070205080204"/>
    <w:charset w:val="80"/>
    <w:family w:val="swiss"/>
    <w:pitch w:val="variable"/>
    <w:sig w:usb0="E00002FF" w:usb1="6AC7FDFB" w:usb2="08000012" w:usb3="00000000" w:csb0="0002009F" w:csb1="00000000"/>
  </w:font>
  <w:font w:name="Wuerth Bold">
    <w:panose1 w:val="020B0802020204020204"/>
    <w:charset w:val="00"/>
    <w:family w:val="swiss"/>
    <w:pitch w:val="variable"/>
    <w:sig w:usb0="A00002BF" w:usb1="000078FB" w:usb2="00000000" w:usb3="00000000" w:csb0="0000009F" w:csb1="00000000"/>
    <w:embedRegular r:id="rId4" w:fontKey="{93AFCDFC-0A9D-4071-AEE3-1F2CF1AABAFD}"/>
    <w:embedBold r:id="rId5" w:fontKey="{D939816A-D2D6-4BAB-BFAB-11C690D74B83}"/>
  </w:font>
  <w:font w:name="Wuerth Extra Bold Cond Caps">
    <w:panose1 w:val="00000000000000000000"/>
    <w:charset w:val="00"/>
    <w:family w:val="auto"/>
    <w:pitch w:val="variable"/>
    <w:sig w:usb0="A00002BF" w:usb1="000060FB" w:usb2="00000000" w:usb3="00000000" w:csb0="0000009F" w:csb1="00000000"/>
    <w:embedRegular r:id="rId6" w:fontKey="{CD94EE6C-283C-4AF5-996F-4DF024004D0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BA7C" w14:textId="77777777" w:rsidR="000645E4" w:rsidRDefault="000645E4">
    <w:pPr>
      <w:pStyle w:val="Fuzeile"/>
    </w:pPr>
    <w:r>
      <w:rPr>
        <w:noProof/>
      </w:rPr>
      <mc:AlternateContent>
        <mc:Choice Requires="wps">
          <w:drawing>
            <wp:anchor distT="0" distB="0" distL="114300" distR="114300" simplePos="0" relativeHeight="251679744" behindDoc="0" locked="0" layoutInCell="1" allowOverlap="1" wp14:anchorId="2ECE192A" wp14:editId="33A82C3C">
              <wp:simplePos x="0" y="0"/>
              <wp:positionH relativeFrom="page">
                <wp:posOffset>6492240</wp:posOffset>
              </wp:positionH>
              <wp:positionV relativeFrom="page">
                <wp:posOffset>10041890</wp:posOffset>
              </wp:positionV>
              <wp:extent cx="359410" cy="323850"/>
              <wp:effectExtent l="0" t="0" r="2540" b="0"/>
              <wp:wrapNone/>
              <wp:docPr id="35" name="Textfeld 35"/>
              <wp:cNvGraphicFramePr/>
              <a:graphic xmlns:a="http://schemas.openxmlformats.org/drawingml/2006/main">
                <a:graphicData uri="http://schemas.microsoft.com/office/word/2010/wordprocessingShape">
                  <wps:wsp>
                    <wps:cNvSpPr txBox="1"/>
                    <wps:spPr>
                      <a:xfrm>
                        <a:off x="0" y="0"/>
                        <a:ext cx="359410" cy="323850"/>
                      </a:xfrm>
                      <a:prstGeom prst="rect">
                        <a:avLst/>
                      </a:prstGeom>
                      <a:noFill/>
                      <a:ln w="6350">
                        <a:noFill/>
                      </a:ln>
                    </wps:spPr>
                    <wps:txbx>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E192A" id="_x0000_t202" coordsize="21600,21600" o:spt="202" path="m,l,21600r21600,l21600,xe">
              <v:stroke joinstyle="miter"/>
              <v:path gradientshapeok="t" o:connecttype="rect"/>
            </v:shapetype>
            <v:shape id="Textfeld 35" o:spid="_x0000_s1027" type="#_x0000_t202" style="position:absolute;margin-left:511.2pt;margin-top:790.7pt;width:28.3pt;height:2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" filled="f" stroked="f" strokeweight=".5pt">
              <v:textbox inset="0,0,0,0">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v:textbox>
              <w10:wrap anchorx="page" anchory="page"/>
            </v:shape>
          </w:pict>
        </mc:Fallback>
      </mc:AlternateContent>
    </w:r>
    <w:r>
      <w:rPr>
        <w:noProof/>
        <w:sz w:val="16"/>
      </w:rPr>
      <mc:AlternateContent>
        <mc:Choice Requires="wps">
          <w:drawing>
            <wp:anchor distT="0" distB="0" distL="114300" distR="114300" simplePos="0" relativeHeight="251680768" behindDoc="0" locked="0" layoutInCell="1" allowOverlap="1" wp14:anchorId="55B5DAAE" wp14:editId="3C9319BB">
              <wp:simplePos x="0" y="0"/>
              <wp:positionH relativeFrom="page">
                <wp:posOffset>720090</wp:posOffset>
              </wp:positionH>
              <wp:positionV relativeFrom="page">
                <wp:posOffset>10036810</wp:posOffset>
              </wp:positionV>
              <wp:extent cx="5770880" cy="331470"/>
              <wp:effectExtent l="0" t="0" r="1270" b="1143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31470"/>
                      </a:xfrm>
                      <a:prstGeom prst="rect">
                        <a:avLst/>
                      </a:prstGeom>
                      <a:noFill/>
                      <a:ln>
                        <a:noFill/>
                      </a:ln>
                    </wps:spPr>
                    <wps:txbx>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5B5DAAE" id="Text Box 6" o:spid="_x0000_s1028" type="#_x0000_t202" style="position:absolute;margin-left:56.7pt;margin-top:790.3pt;width:454.4pt;height:26.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" filled="f" stroked="f">
              <v:textbox inset="0,0,0,0">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v:textbox>
              <w10:wrap anchorx="page" anchory="page"/>
            </v:shape>
          </w:pict>
        </mc:Fallback>
      </mc:AlternateContent>
    </w:r>
  </w:p>
  <w:p w14:paraId="5D69AE09" w14:textId="77777777" w:rsidR="00E63023" w:rsidRDefault="00E630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2981" w14:textId="77777777" w:rsidR="009138B4" w:rsidRDefault="009138B4">
      <w:r>
        <w:separator/>
      </w:r>
    </w:p>
  </w:footnote>
  <w:footnote w:type="continuationSeparator" w:id="0">
    <w:p w14:paraId="0AA9B202" w14:textId="77777777" w:rsidR="009138B4" w:rsidRDefault="0091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6F67" w14:textId="7C510667" w:rsidR="000645E4" w:rsidRPr="00184F67" w:rsidRDefault="000645E4" w:rsidP="004F7A93">
    <w:pPr>
      <w:pStyle w:val="Kopfzeile"/>
      <w:spacing w:before="240"/>
      <w:rPr>
        <w:rFonts w:ascii="Wuerth Bold" w:hAnsi="Wuerth Bold"/>
      </w:rPr>
    </w:pPr>
    <w:r w:rsidRPr="00184F67">
      <w:rPr>
        <w:rFonts w:ascii="Wuerth Bold" w:hAnsi="Wuerth Bold"/>
        <w:noProof/>
      </w:rPr>
      <w:drawing>
        <wp:anchor distT="0" distB="0" distL="114300" distR="114300" simplePos="0" relativeHeight="251677696" behindDoc="0" locked="0" layoutInCell="1" allowOverlap="1" wp14:anchorId="0666DAD0" wp14:editId="32E52306">
          <wp:simplePos x="0" y="0"/>
          <wp:positionH relativeFrom="page">
            <wp:posOffset>6219190</wp:posOffset>
          </wp:positionH>
          <wp:positionV relativeFrom="page">
            <wp:posOffset>326753</wp:posOffset>
          </wp:positionV>
          <wp:extent cx="810000" cy="540000"/>
          <wp:effectExtent l="0" t="0" r="9525" b="0"/>
          <wp:wrapNone/>
          <wp:docPr id="6" name="Grafik 6"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540000"/>
                  </a:xfrm>
                  <a:prstGeom prst="rect">
                    <a:avLst/>
                  </a:prstGeom>
                </pic:spPr>
              </pic:pic>
            </a:graphicData>
          </a:graphic>
          <wp14:sizeRelH relativeFrom="margin">
            <wp14:pctWidth>0</wp14:pctWidth>
          </wp14:sizeRelH>
          <wp14:sizeRelV relativeFrom="margin">
            <wp14:pctHeight>0</wp14:pctHeight>
          </wp14:sizeRelV>
        </wp:anchor>
      </w:drawing>
    </w:r>
    <w:r w:rsidR="001412BA" w:rsidRPr="00184F67">
      <w:rPr>
        <w:rFonts w:ascii="Wuerth Bold" w:hAnsi="Wuerth Bold"/>
      </w:rPr>
      <w:t xml:space="preserve">WOW! Würth Online World GmbH </w:t>
    </w:r>
    <w:r w:rsidR="00526311">
      <w:rPr>
        <w:rFonts w:ascii="Wuerth Bold" w:hAnsi="Wuerth Bold"/>
      </w:rPr>
      <w:t>–</w:t>
    </w:r>
    <w:r w:rsidR="001412BA" w:rsidRPr="00184F67">
      <w:rPr>
        <w:rFonts w:ascii="Wuerth Bold" w:hAnsi="Wuerth Bold"/>
      </w:rPr>
      <w:t xml:space="preserve"> </w:t>
    </w:r>
    <w:r w:rsidRPr="00184F67">
      <w:rPr>
        <w:rFonts w:ascii="Wuerth Bold" w:hAnsi="Wuerth Bold"/>
      </w:rPr>
      <w:t>Pressemitteilung</w:t>
    </w:r>
  </w:p>
  <w:p w14:paraId="221E7B24" w14:textId="6C84317F" w:rsidR="000645E4" w:rsidRDefault="00C657ED" w:rsidP="004F7A93">
    <w:pPr>
      <w:pStyle w:val="Kopfzeile"/>
      <w:spacing w:before="240"/>
    </w:pPr>
    <w:r w:rsidRPr="00184F67">
      <w:rPr>
        <w:rFonts w:ascii="Wuerth Bold" w:hAnsi="Wuerth Bold"/>
        <w:noProof/>
      </w:rPr>
      <mc:AlternateContent>
        <mc:Choice Requires="wps">
          <w:drawing>
            <wp:anchor distT="0" distB="0" distL="114300" distR="114300" simplePos="0" relativeHeight="251676672" behindDoc="0" locked="0" layoutInCell="1" allowOverlap="1" wp14:anchorId="1B7D5F45" wp14:editId="371945F1">
              <wp:simplePos x="0" y="0"/>
              <wp:positionH relativeFrom="page">
                <wp:align>left</wp:align>
              </wp:positionH>
              <wp:positionV relativeFrom="page">
                <wp:posOffset>657225</wp:posOffset>
              </wp:positionV>
              <wp:extent cx="7574280" cy="800100"/>
              <wp:effectExtent l="0" t="0" r="7620" b="0"/>
              <wp:wrapNone/>
              <wp:docPr id="4" name="Rechteck 4"/>
              <wp:cNvGraphicFramePr/>
              <a:graphic xmlns:a="http://schemas.openxmlformats.org/drawingml/2006/main">
                <a:graphicData uri="http://schemas.microsoft.com/office/word/2010/wordprocessingShape">
                  <wps:wsp>
                    <wps:cNvSpPr/>
                    <wps:spPr>
                      <a:xfrm>
                        <a:off x="0" y="0"/>
                        <a:ext cx="7574280" cy="8001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D8E47" w14:textId="4CE8B757" w:rsidR="00DC6552" w:rsidRDefault="000167FF" w:rsidP="00C85242">
                          <w:pPr>
                            <w:pStyle w:val="TitelDeckblatt"/>
                            <w:ind w:left="567"/>
                          </w:pPr>
                          <w:r>
                            <w:t xml:space="preserve">WOW! </w:t>
                          </w:r>
                          <w:r w:rsidR="00C85242">
                            <w:t>Online Lizenzaktivierung</w:t>
                          </w:r>
                          <w:r w:rsidR="00DC6552">
                            <w:t xml:space="preserve"> </w:t>
                          </w:r>
                        </w:p>
                      </w:txbxContent>
                    </wps:txbx>
                    <wps:bodyPr rot="0" spcFirstLastPara="0" vertOverflow="overflow" horzOverflow="overflow" vert="horz" wrap="square" lIns="360000" tIns="0" rIns="18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D5F45" id="Rechteck 4" o:spid="_x0000_s1026" style="position:absolute;margin-left:0;margin-top:51.75pt;width:596.4pt;height:63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" fillcolor="#c00 [3204]" stroked="f" strokeweight="1pt">
              <v:textbox inset="10mm,0,5mm,0">
                <w:txbxContent>
                  <w:p w14:paraId="004D8E47" w14:textId="4CE8B757" w:rsidR="00DC6552" w:rsidRDefault="000167FF" w:rsidP="00C85242">
                    <w:pPr>
                      <w:pStyle w:val="TitelDeckblatt"/>
                      <w:ind w:left="567"/>
                    </w:pPr>
                    <w:r>
                      <w:t xml:space="preserve">WOW! </w:t>
                    </w:r>
                    <w:r w:rsidR="00C85242">
                      <w:t>Online Lizenzaktivierung</w:t>
                    </w:r>
                    <w:r w:rsidR="00DC6552">
                      <w:t xml:space="preserve"> </w:t>
                    </w:r>
                  </w:p>
                </w:txbxContent>
              </v:textbox>
              <w10:wrap anchorx="page" anchory="page"/>
            </v:rect>
          </w:pict>
        </mc:Fallback>
      </mc:AlternateContent>
    </w:r>
  </w:p>
  <w:p w14:paraId="719C8B5E" w14:textId="77777777" w:rsidR="004F7A93" w:rsidRDefault="004F7A93" w:rsidP="004F7A93">
    <w:pPr>
      <w:pStyle w:val="Kopfzeil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29E1" w14:textId="77777777" w:rsidR="00C86501" w:rsidRDefault="00C86501" w:rsidP="001B4B32">
    <w:pPr>
      <w:pStyle w:val="Kopfzeile"/>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C2FB8"/>
    <w:multiLevelType w:val="hybridMultilevel"/>
    <w:tmpl w:val="C43A933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7B4380F"/>
    <w:multiLevelType w:val="hybridMultilevel"/>
    <w:tmpl w:val="CF0A4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0D00BD"/>
    <w:multiLevelType w:val="hybridMultilevel"/>
    <w:tmpl w:val="0BC6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2B311A"/>
    <w:multiLevelType w:val="hybridMultilevel"/>
    <w:tmpl w:val="4D1EFCD8"/>
    <w:lvl w:ilvl="0" w:tplc="4E98AD56">
      <w:numFmt w:val="bullet"/>
      <w:lvlText w:val="-"/>
      <w:lvlJc w:val="left"/>
      <w:pPr>
        <w:ind w:left="720" w:hanging="360"/>
      </w:pPr>
      <w:rPr>
        <w:rFonts w:ascii="Wuerth Book" w:eastAsiaTheme="minorEastAsia" w:hAnsi="Wuerth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E22468"/>
    <w:multiLevelType w:val="hybridMultilevel"/>
    <w:tmpl w:val="A720F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0E5A48"/>
    <w:multiLevelType w:val="hybridMultilevel"/>
    <w:tmpl w:val="6CF69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C60FCB"/>
    <w:multiLevelType w:val="hybridMultilevel"/>
    <w:tmpl w:val="10726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62626F"/>
    <w:multiLevelType w:val="hybridMultilevel"/>
    <w:tmpl w:val="FDE271F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8" w15:restartNumberingAfterBreak="0">
    <w:nsid w:val="696809EA"/>
    <w:multiLevelType w:val="hybridMultilevel"/>
    <w:tmpl w:val="5D8C3A66"/>
    <w:lvl w:ilvl="0" w:tplc="1BDE5CFA">
      <w:numFmt w:val="bullet"/>
      <w:lvlText w:val="•"/>
      <w:lvlJc w:val="left"/>
      <w:pPr>
        <w:ind w:left="1065" w:hanging="705"/>
      </w:pPr>
      <w:rPr>
        <w:rFonts w:ascii="Wuerth Book" w:eastAsiaTheme="minorEastAsia" w:hAnsi="Wuerth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A61AC3"/>
    <w:multiLevelType w:val="hybridMultilevel"/>
    <w:tmpl w:val="ADD69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352DF8"/>
    <w:multiLevelType w:val="hybridMultilevel"/>
    <w:tmpl w:val="6AC23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722790"/>
    <w:multiLevelType w:val="hybridMultilevel"/>
    <w:tmpl w:val="DDFC9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568480">
    <w:abstractNumId w:val="5"/>
  </w:num>
  <w:num w:numId="2" w16cid:durableId="1554462558">
    <w:abstractNumId w:val="6"/>
  </w:num>
  <w:num w:numId="3" w16cid:durableId="1165558508">
    <w:abstractNumId w:val="1"/>
  </w:num>
  <w:num w:numId="4" w16cid:durableId="490828349">
    <w:abstractNumId w:val="7"/>
  </w:num>
  <w:num w:numId="5" w16cid:durableId="431901138">
    <w:abstractNumId w:val="4"/>
  </w:num>
  <w:num w:numId="6" w16cid:durableId="945114880">
    <w:abstractNumId w:val="9"/>
  </w:num>
  <w:num w:numId="7" w16cid:durableId="1814907066">
    <w:abstractNumId w:val="2"/>
  </w:num>
  <w:num w:numId="8" w16cid:durableId="919220843">
    <w:abstractNumId w:val="11"/>
  </w:num>
  <w:num w:numId="9" w16cid:durableId="828518557">
    <w:abstractNumId w:val="3"/>
  </w:num>
  <w:num w:numId="10" w16cid:durableId="167522601">
    <w:abstractNumId w:val="0"/>
  </w:num>
  <w:num w:numId="11" w16cid:durableId="1267731929">
    <w:abstractNumId w:val="10"/>
  </w:num>
  <w:num w:numId="12" w16cid:durableId="35586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284"/>
  <w:drawingGridVerticalSpacing w:val="255"/>
  <w:doNotUseMarginsForDrawingGridOrigin/>
  <w:drawingGridHorizontalOrigin w:val="1418"/>
  <w:drawingGridVerticalOrigin w:val="255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E4"/>
    <w:rsid w:val="0000578F"/>
    <w:rsid w:val="000060AF"/>
    <w:rsid w:val="00006F1A"/>
    <w:rsid w:val="000167FF"/>
    <w:rsid w:val="00022819"/>
    <w:rsid w:val="000266F1"/>
    <w:rsid w:val="0002756F"/>
    <w:rsid w:val="00030911"/>
    <w:rsid w:val="000475F0"/>
    <w:rsid w:val="000645E4"/>
    <w:rsid w:val="000671E8"/>
    <w:rsid w:val="000746B3"/>
    <w:rsid w:val="00075540"/>
    <w:rsid w:val="00075952"/>
    <w:rsid w:val="000812F9"/>
    <w:rsid w:val="00092C2D"/>
    <w:rsid w:val="00092DCE"/>
    <w:rsid w:val="00096D49"/>
    <w:rsid w:val="00097E9D"/>
    <w:rsid w:val="000A282F"/>
    <w:rsid w:val="000B14B5"/>
    <w:rsid w:val="000C3FF6"/>
    <w:rsid w:val="000D3144"/>
    <w:rsid w:val="000E6089"/>
    <w:rsid w:val="000F5426"/>
    <w:rsid w:val="001002E6"/>
    <w:rsid w:val="00102B01"/>
    <w:rsid w:val="00104671"/>
    <w:rsid w:val="00124A40"/>
    <w:rsid w:val="0012733F"/>
    <w:rsid w:val="00137473"/>
    <w:rsid w:val="001412BA"/>
    <w:rsid w:val="0014490B"/>
    <w:rsid w:val="00154AA1"/>
    <w:rsid w:val="00160717"/>
    <w:rsid w:val="0016401B"/>
    <w:rsid w:val="001767C9"/>
    <w:rsid w:val="001843E5"/>
    <w:rsid w:val="00184F67"/>
    <w:rsid w:val="00187A1D"/>
    <w:rsid w:val="001953B9"/>
    <w:rsid w:val="00195A9B"/>
    <w:rsid w:val="001A5775"/>
    <w:rsid w:val="001B3155"/>
    <w:rsid w:val="001B4B32"/>
    <w:rsid w:val="001D5CED"/>
    <w:rsid w:val="001E4EE0"/>
    <w:rsid w:val="001F0247"/>
    <w:rsid w:val="0021500F"/>
    <w:rsid w:val="00225070"/>
    <w:rsid w:val="00230B3D"/>
    <w:rsid w:val="00231733"/>
    <w:rsid w:val="0024410D"/>
    <w:rsid w:val="00246BA8"/>
    <w:rsid w:val="002523C1"/>
    <w:rsid w:val="00277005"/>
    <w:rsid w:val="00281AC1"/>
    <w:rsid w:val="002939E3"/>
    <w:rsid w:val="002B2AA8"/>
    <w:rsid w:val="002B4F11"/>
    <w:rsid w:val="002B76E1"/>
    <w:rsid w:val="002C4649"/>
    <w:rsid w:val="002D38C2"/>
    <w:rsid w:val="002D71D6"/>
    <w:rsid w:val="002E4964"/>
    <w:rsid w:val="00301F40"/>
    <w:rsid w:val="00307071"/>
    <w:rsid w:val="00310E01"/>
    <w:rsid w:val="00316410"/>
    <w:rsid w:val="00320A7D"/>
    <w:rsid w:val="00336C72"/>
    <w:rsid w:val="00346E24"/>
    <w:rsid w:val="003513DB"/>
    <w:rsid w:val="0035554A"/>
    <w:rsid w:val="0035636A"/>
    <w:rsid w:val="003653DE"/>
    <w:rsid w:val="003727EC"/>
    <w:rsid w:val="00373375"/>
    <w:rsid w:val="003A384A"/>
    <w:rsid w:val="003B16C1"/>
    <w:rsid w:val="003B6C36"/>
    <w:rsid w:val="003C3D9D"/>
    <w:rsid w:val="003C51A7"/>
    <w:rsid w:val="003C5B76"/>
    <w:rsid w:val="003C634C"/>
    <w:rsid w:val="003C6AA3"/>
    <w:rsid w:val="003D6A22"/>
    <w:rsid w:val="003D6C89"/>
    <w:rsid w:val="0041340E"/>
    <w:rsid w:val="00421B47"/>
    <w:rsid w:val="004258F2"/>
    <w:rsid w:val="00425F80"/>
    <w:rsid w:val="00437394"/>
    <w:rsid w:val="00446839"/>
    <w:rsid w:val="004645BE"/>
    <w:rsid w:val="00464A2B"/>
    <w:rsid w:val="00467B8E"/>
    <w:rsid w:val="00474484"/>
    <w:rsid w:val="00480272"/>
    <w:rsid w:val="00486F61"/>
    <w:rsid w:val="00490704"/>
    <w:rsid w:val="004B206F"/>
    <w:rsid w:val="004B70CA"/>
    <w:rsid w:val="004D686D"/>
    <w:rsid w:val="004E1085"/>
    <w:rsid w:val="004E2AA8"/>
    <w:rsid w:val="004E4CCF"/>
    <w:rsid w:val="004F1E89"/>
    <w:rsid w:val="004F5545"/>
    <w:rsid w:val="004F7A93"/>
    <w:rsid w:val="005169CB"/>
    <w:rsid w:val="0052254C"/>
    <w:rsid w:val="00523EFC"/>
    <w:rsid w:val="005253F4"/>
    <w:rsid w:val="00526311"/>
    <w:rsid w:val="00526A6E"/>
    <w:rsid w:val="005429BF"/>
    <w:rsid w:val="00551201"/>
    <w:rsid w:val="00552123"/>
    <w:rsid w:val="00561DFB"/>
    <w:rsid w:val="00580E9D"/>
    <w:rsid w:val="005922B2"/>
    <w:rsid w:val="0059237C"/>
    <w:rsid w:val="005B7E5D"/>
    <w:rsid w:val="005C4B85"/>
    <w:rsid w:val="005D6887"/>
    <w:rsid w:val="005E62C2"/>
    <w:rsid w:val="005F35BF"/>
    <w:rsid w:val="005F76EB"/>
    <w:rsid w:val="00603EB0"/>
    <w:rsid w:val="00604004"/>
    <w:rsid w:val="00605F49"/>
    <w:rsid w:val="006119DF"/>
    <w:rsid w:val="00612F1F"/>
    <w:rsid w:val="006260AC"/>
    <w:rsid w:val="00636B5B"/>
    <w:rsid w:val="00636BD6"/>
    <w:rsid w:val="00646E6E"/>
    <w:rsid w:val="00647547"/>
    <w:rsid w:val="0065136F"/>
    <w:rsid w:val="00654122"/>
    <w:rsid w:val="00663C5B"/>
    <w:rsid w:val="0066774B"/>
    <w:rsid w:val="006861DC"/>
    <w:rsid w:val="00693230"/>
    <w:rsid w:val="006A792C"/>
    <w:rsid w:val="006B47B7"/>
    <w:rsid w:val="006C7E8F"/>
    <w:rsid w:val="006D175D"/>
    <w:rsid w:val="006D1FDE"/>
    <w:rsid w:val="006E5959"/>
    <w:rsid w:val="006E7281"/>
    <w:rsid w:val="006F4765"/>
    <w:rsid w:val="006F77F0"/>
    <w:rsid w:val="00720F84"/>
    <w:rsid w:val="007250A1"/>
    <w:rsid w:val="00732404"/>
    <w:rsid w:val="00735056"/>
    <w:rsid w:val="00764C80"/>
    <w:rsid w:val="0076594B"/>
    <w:rsid w:val="0077166B"/>
    <w:rsid w:val="007A1669"/>
    <w:rsid w:val="007A6829"/>
    <w:rsid w:val="007B28AC"/>
    <w:rsid w:val="007C507A"/>
    <w:rsid w:val="007D437E"/>
    <w:rsid w:val="007F40AC"/>
    <w:rsid w:val="007F5584"/>
    <w:rsid w:val="007F6629"/>
    <w:rsid w:val="007F6ACE"/>
    <w:rsid w:val="00822AB3"/>
    <w:rsid w:val="008237F7"/>
    <w:rsid w:val="0083350A"/>
    <w:rsid w:val="00846C66"/>
    <w:rsid w:val="00851941"/>
    <w:rsid w:val="00853C2E"/>
    <w:rsid w:val="008619DC"/>
    <w:rsid w:val="00861C72"/>
    <w:rsid w:val="00862E40"/>
    <w:rsid w:val="008636FF"/>
    <w:rsid w:val="008748E0"/>
    <w:rsid w:val="00877B8C"/>
    <w:rsid w:val="00892B8A"/>
    <w:rsid w:val="00892E68"/>
    <w:rsid w:val="008939FE"/>
    <w:rsid w:val="008A58A9"/>
    <w:rsid w:val="008B017B"/>
    <w:rsid w:val="008B2DB0"/>
    <w:rsid w:val="008B3428"/>
    <w:rsid w:val="008B6EBD"/>
    <w:rsid w:val="008C168B"/>
    <w:rsid w:val="008C1A01"/>
    <w:rsid w:val="008E5D3C"/>
    <w:rsid w:val="008F6BA7"/>
    <w:rsid w:val="009138B4"/>
    <w:rsid w:val="00917212"/>
    <w:rsid w:val="00950D8A"/>
    <w:rsid w:val="009579C8"/>
    <w:rsid w:val="00964E21"/>
    <w:rsid w:val="00966A2F"/>
    <w:rsid w:val="00974810"/>
    <w:rsid w:val="009749FF"/>
    <w:rsid w:val="0098139D"/>
    <w:rsid w:val="00995E3C"/>
    <w:rsid w:val="009A0902"/>
    <w:rsid w:val="009A278B"/>
    <w:rsid w:val="009A3A6D"/>
    <w:rsid w:val="009B3E8E"/>
    <w:rsid w:val="009C42DB"/>
    <w:rsid w:val="009D1761"/>
    <w:rsid w:val="009D42B3"/>
    <w:rsid w:val="009D656B"/>
    <w:rsid w:val="00A00EED"/>
    <w:rsid w:val="00A02A4A"/>
    <w:rsid w:val="00A04BF8"/>
    <w:rsid w:val="00A1059D"/>
    <w:rsid w:val="00A12B2F"/>
    <w:rsid w:val="00A15B81"/>
    <w:rsid w:val="00A201D4"/>
    <w:rsid w:val="00A20930"/>
    <w:rsid w:val="00A27BE2"/>
    <w:rsid w:val="00A37352"/>
    <w:rsid w:val="00A41DED"/>
    <w:rsid w:val="00A46959"/>
    <w:rsid w:val="00A60576"/>
    <w:rsid w:val="00A76511"/>
    <w:rsid w:val="00A86BD4"/>
    <w:rsid w:val="00AA6FFE"/>
    <w:rsid w:val="00AB7C7E"/>
    <w:rsid w:val="00AD6E67"/>
    <w:rsid w:val="00AE1B29"/>
    <w:rsid w:val="00AF580F"/>
    <w:rsid w:val="00B05534"/>
    <w:rsid w:val="00B17929"/>
    <w:rsid w:val="00B36CEF"/>
    <w:rsid w:val="00B37960"/>
    <w:rsid w:val="00B72B54"/>
    <w:rsid w:val="00B7515E"/>
    <w:rsid w:val="00B809A0"/>
    <w:rsid w:val="00B83B4C"/>
    <w:rsid w:val="00B85CBF"/>
    <w:rsid w:val="00BA350A"/>
    <w:rsid w:val="00BB5A8F"/>
    <w:rsid w:val="00BC197F"/>
    <w:rsid w:val="00BD273A"/>
    <w:rsid w:val="00BF65B4"/>
    <w:rsid w:val="00C04C2D"/>
    <w:rsid w:val="00C0585C"/>
    <w:rsid w:val="00C15B02"/>
    <w:rsid w:val="00C16E99"/>
    <w:rsid w:val="00C2102D"/>
    <w:rsid w:val="00C36E18"/>
    <w:rsid w:val="00C41064"/>
    <w:rsid w:val="00C44A63"/>
    <w:rsid w:val="00C64A3F"/>
    <w:rsid w:val="00C657ED"/>
    <w:rsid w:val="00C85242"/>
    <w:rsid w:val="00C864D1"/>
    <w:rsid w:val="00C86501"/>
    <w:rsid w:val="00C953A7"/>
    <w:rsid w:val="00CA4D18"/>
    <w:rsid w:val="00CB54D4"/>
    <w:rsid w:val="00CB68D4"/>
    <w:rsid w:val="00CC66FC"/>
    <w:rsid w:val="00CE0015"/>
    <w:rsid w:val="00CE54CC"/>
    <w:rsid w:val="00CF34C3"/>
    <w:rsid w:val="00CF35AB"/>
    <w:rsid w:val="00D007E2"/>
    <w:rsid w:val="00D02C26"/>
    <w:rsid w:val="00D16FE6"/>
    <w:rsid w:val="00D214B6"/>
    <w:rsid w:val="00D2210A"/>
    <w:rsid w:val="00D34CD4"/>
    <w:rsid w:val="00D71BDF"/>
    <w:rsid w:val="00D77198"/>
    <w:rsid w:val="00D81BA3"/>
    <w:rsid w:val="00D866BE"/>
    <w:rsid w:val="00D86F28"/>
    <w:rsid w:val="00D95448"/>
    <w:rsid w:val="00DB2B57"/>
    <w:rsid w:val="00DB44D0"/>
    <w:rsid w:val="00DC48E0"/>
    <w:rsid w:val="00DC6552"/>
    <w:rsid w:val="00DD3E0E"/>
    <w:rsid w:val="00DE21E4"/>
    <w:rsid w:val="00DF0BF7"/>
    <w:rsid w:val="00DF2B62"/>
    <w:rsid w:val="00DF62FE"/>
    <w:rsid w:val="00E355BD"/>
    <w:rsid w:val="00E42A6C"/>
    <w:rsid w:val="00E56FFF"/>
    <w:rsid w:val="00E63023"/>
    <w:rsid w:val="00E70414"/>
    <w:rsid w:val="00E71411"/>
    <w:rsid w:val="00E734C5"/>
    <w:rsid w:val="00E963CC"/>
    <w:rsid w:val="00E97D72"/>
    <w:rsid w:val="00EA5434"/>
    <w:rsid w:val="00EB0F74"/>
    <w:rsid w:val="00EB164F"/>
    <w:rsid w:val="00EE42F6"/>
    <w:rsid w:val="00F11D9E"/>
    <w:rsid w:val="00F47DB4"/>
    <w:rsid w:val="00F543DC"/>
    <w:rsid w:val="00F56006"/>
    <w:rsid w:val="00F65374"/>
    <w:rsid w:val="00F803F4"/>
    <w:rsid w:val="00F84990"/>
    <w:rsid w:val="00FA16C6"/>
    <w:rsid w:val="00FB1CDD"/>
    <w:rsid w:val="00FB6A25"/>
    <w:rsid w:val="00FC2509"/>
    <w:rsid w:val="00FC3A98"/>
    <w:rsid w:val="00FC5615"/>
    <w:rsid w:val="00FC59D5"/>
    <w:rsid w:val="00FE3DE1"/>
    <w:rsid w:val="00FE7327"/>
    <w:rsid w:val="00FF039F"/>
    <w:rsid w:val="00FF0ED5"/>
    <w:rsid w:val="00FF1A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52A5F"/>
  <w15:docId w15:val="{4FBF9C0A-2DBC-468B-A6C9-CA83ADEA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1669"/>
    <w:pPr>
      <w:spacing w:before="0" w:after="0" w:line="240" w:lineRule="auto"/>
    </w:pPr>
    <w:rPr>
      <w:rFonts w:ascii="Wuerth Book" w:hAnsi="Wuerth Book"/>
      <w:sz w:val="22"/>
    </w:rPr>
  </w:style>
  <w:style w:type="paragraph" w:styleId="berschrift1">
    <w:name w:val="heading 1"/>
    <w:basedOn w:val="Standard"/>
    <w:next w:val="Standard"/>
    <w:link w:val="berschrift1Zchn"/>
    <w:autoRedefine/>
    <w:uiPriority w:val="9"/>
    <w:qFormat/>
    <w:rsid w:val="00EE42F6"/>
    <w:pPr>
      <w:spacing w:before="120" w:after="60"/>
      <w:outlineLvl w:val="0"/>
    </w:pPr>
    <w:rPr>
      <w:rFonts w:ascii="Wuerth Bold" w:hAnsi="Wuerth Bold"/>
      <w:noProof/>
      <w:sz w:val="28"/>
      <w:szCs w:val="22"/>
    </w:rPr>
  </w:style>
  <w:style w:type="paragraph" w:styleId="berschrift2">
    <w:name w:val="heading 2"/>
    <w:basedOn w:val="berschrift1"/>
    <w:next w:val="Standard"/>
    <w:link w:val="berschrift2Zchn"/>
    <w:uiPriority w:val="9"/>
    <w:unhideWhenUsed/>
    <w:qFormat/>
    <w:rsid w:val="007A1669"/>
    <w:pPr>
      <w:framePr w:wrap="notBeside" w:vAnchor="text" w:hAnchor="text" w:y="1"/>
      <w:outlineLvl w:val="1"/>
    </w:pPr>
    <w:rPr>
      <w:sz w:val="24"/>
    </w:rPr>
  </w:style>
  <w:style w:type="paragraph" w:styleId="berschrift3">
    <w:name w:val="heading 3"/>
    <w:basedOn w:val="berschrift1"/>
    <w:next w:val="Standard"/>
    <w:link w:val="berschrift3Zchn"/>
    <w:uiPriority w:val="9"/>
    <w:unhideWhenUsed/>
    <w:qFormat/>
    <w:rsid w:val="007A1669"/>
    <w:pPr>
      <w:outlineLvl w:val="2"/>
    </w:pPr>
    <w:rPr>
      <w:sz w:val="22"/>
    </w:rPr>
  </w:style>
  <w:style w:type="paragraph" w:styleId="berschrift4">
    <w:name w:val="heading 4"/>
    <w:basedOn w:val="Standard"/>
    <w:next w:val="Standard"/>
    <w:link w:val="berschrift4Zchn"/>
    <w:uiPriority w:val="9"/>
    <w:unhideWhenUsed/>
    <w:qFormat/>
    <w:rsid w:val="007A1669"/>
    <w:pPr>
      <w:pBdr>
        <w:bottom w:val="single" w:sz="4" w:space="2" w:color="CC0000" w:themeColor="accent1"/>
      </w:pBdr>
      <w:spacing w:before="200"/>
      <w:outlineLvl w:val="3"/>
    </w:pPr>
    <w:rPr>
      <w:rFonts w:ascii="Wuerth Bold" w:hAnsi="Wuerth Bold"/>
    </w:rPr>
  </w:style>
  <w:style w:type="paragraph" w:styleId="berschrift5">
    <w:name w:val="heading 5"/>
    <w:basedOn w:val="Standard"/>
    <w:next w:val="Standard"/>
    <w:link w:val="berschrift5Zchn"/>
    <w:uiPriority w:val="9"/>
    <w:unhideWhenUsed/>
    <w:qFormat/>
    <w:rsid w:val="00E56FFF"/>
    <w:pPr>
      <w:spacing w:before="200"/>
      <w:outlineLvl w:val="4"/>
    </w:pPr>
    <w:rPr>
      <w:rFonts w:ascii="Wuerth Extra Bold Cond Caps" w:hAnsi="Wuerth Extra Bold Cond Caps"/>
      <w:color w:val="C00000"/>
      <w:spacing w:val="10"/>
      <w:sz w:val="24"/>
    </w:rPr>
  </w:style>
  <w:style w:type="paragraph" w:styleId="berschrift6">
    <w:name w:val="heading 6"/>
    <w:basedOn w:val="Standard"/>
    <w:next w:val="Standard"/>
    <w:link w:val="berschrift6Zchn"/>
    <w:uiPriority w:val="9"/>
    <w:semiHidden/>
    <w:unhideWhenUsed/>
    <w:qFormat/>
    <w:rsid w:val="008237F7"/>
    <w:pPr>
      <w:spacing w:before="200"/>
      <w:outlineLvl w:val="5"/>
    </w:pPr>
    <w:rPr>
      <w:color w:val="CC0000" w:themeColor="text2"/>
      <w:spacing w:val="10"/>
    </w:rPr>
  </w:style>
  <w:style w:type="paragraph" w:styleId="berschrift7">
    <w:name w:val="heading 7"/>
    <w:basedOn w:val="Standard"/>
    <w:next w:val="Standard"/>
    <w:link w:val="berschrift7Zchn"/>
    <w:uiPriority w:val="9"/>
    <w:semiHidden/>
    <w:unhideWhenUsed/>
    <w:qFormat/>
    <w:rsid w:val="008237F7"/>
    <w:pPr>
      <w:spacing w:before="200"/>
      <w:outlineLvl w:val="6"/>
    </w:pPr>
    <w:rPr>
      <w:color w:val="CC0000" w:themeColor="text2"/>
      <w:spacing w:val="10"/>
    </w:rPr>
  </w:style>
  <w:style w:type="paragraph" w:styleId="berschrift8">
    <w:name w:val="heading 8"/>
    <w:basedOn w:val="Standard"/>
    <w:next w:val="Standard"/>
    <w:link w:val="berschrift8Zchn"/>
    <w:uiPriority w:val="9"/>
    <w:unhideWhenUsed/>
    <w:rsid w:val="00104671"/>
    <w:pPr>
      <w:spacing w:before="200"/>
      <w:outlineLvl w:val="7"/>
    </w:pPr>
    <w:rPr>
      <w:caps/>
      <w:spacing w:val="10"/>
      <w:sz w:val="18"/>
      <w:szCs w:val="18"/>
    </w:rPr>
  </w:style>
  <w:style w:type="paragraph" w:styleId="berschrift9">
    <w:name w:val="heading 9"/>
    <w:basedOn w:val="Standard"/>
    <w:next w:val="Standard"/>
    <w:link w:val="berschrift9Zchn"/>
    <w:uiPriority w:val="9"/>
    <w:unhideWhenUsed/>
    <w:rsid w:val="00104671"/>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Umschlagabsenderadresse">
    <w:name w:val="envelope return"/>
    <w:basedOn w:val="Standard"/>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b/>
    </w:rPr>
  </w:style>
  <w:style w:type="paragraph" w:styleId="Titel">
    <w:name w:val="Title"/>
    <w:basedOn w:val="Standard"/>
    <w:next w:val="Standard"/>
    <w:link w:val="TitelZchn"/>
    <w:uiPriority w:val="10"/>
    <w:qFormat/>
    <w:rsid w:val="008237F7"/>
    <w:rPr>
      <w:rFonts w:asciiTheme="majorHAnsi" w:eastAsiaTheme="majorEastAsia" w:hAnsiTheme="majorHAnsi" w:cstheme="majorBidi"/>
      <w:caps/>
      <w:color w:val="CC0000" w:themeColor="accent1"/>
      <w:spacing w:val="10"/>
      <w:sz w:val="44"/>
      <w:szCs w:val="5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next w:val="Standard"/>
    <w:link w:val="UntertitelZchn"/>
    <w:uiPriority w:val="11"/>
    <w:qFormat/>
    <w:rsid w:val="008237F7"/>
    <w:pPr>
      <w:spacing w:after="500"/>
    </w:pPr>
    <w:rPr>
      <w:caps/>
      <w:color w:val="595959" w:themeColor="text1" w:themeTint="A6"/>
      <w:spacing w:val="10"/>
      <w:sz w:val="21"/>
      <w:szCs w:val="21"/>
    </w:rPr>
  </w:style>
  <w:style w:type="paragraph" w:styleId="RGV-berschrift">
    <w:name w:val="toa heading"/>
    <w:basedOn w:val="Standard"/>
    <w:next w:val="Standard"/>
    <w:semiHidden/>
    <w:pPr>
      <w:spacing w:before="120"/>
    </w:pPr>
    <w:rPr>
      <w:b/>
    </w:r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styleId="Textkrper">
    <w:name w:val="Body Text"/>
    <w:basedOn w:val="Standard"/>
    <w:link w:val="TextkrperZchn"/>
    <w:rPr>
      <w:sz w:val="14"/>
    </w:rPr>
  </w:style>
  <w:style w:type="paragraph" w:styleId="Textkrper2">
    <w:name w:val="Body Text 2"/>
    <w:basedOn w:val="Standard"/>
    <w:rsid w:val="007A1669"/>
    <w:pPr>
      <w:jc w:val="both"/>
    </w:pPr>
    <w:rPr>
      <w:rFonts w:ascii="Wuerth Bold" w:hAnsi="Wuerth Bold"/>
      <w:b/>
      <w:u w:val="single"/>
    </w:rPr>
  </w:style>
  <w:style w:type="character" w:styleId="Seitenzahl">
    <w:name w:val="page number"/>
    <w:basedOn w:val="Absatz-Standardschriftart"/>
  </w:style>
  <w:style w:type="table" w:styleId="Tabellenraster">
    <w:name w:val="Table Grid"/>
    <w:basedOn w:val="NormaleTabelle"/>
    <w:rsid w:val="001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E42F6"/>
    <w:rPr>
      <w:rFonts w:ascii="Wuerth Bold" w:hAnsi="Wuerth Bold"/>
      <w:noProof/>
      <w:sz w:val="28"/>
      <w:szCs w:val="22"/>
    </w:rPr>
  </w:style>
  <w:style w:type="character" w:customStyle="1" w:styleId="berschrift2Zchn">
    <w:name w:val="Überschrift 2 Zchn"/>
    <w:basedOn w:val="Absatz-Standardschriftart"/>
    <w:link w:val="berschrift2"/>
    <w:uiPriority w:val="9"/>
    <w:rsid w:val="007A1669"/>
    <w:rPr>
      <w:rFonts w:ascii="Wuerth Bold" w:hAnsi="Wuerth Bold"/>
      <w:noProof/>
      <w:sz w:val="24"/>
      <w:szCs w:val="22"/>
    </w:rPr>
  </w:style>
  <w:style w:type="character" w:customStyle="1" w:styleId="berschrift3Zchn">
    <w:name w:val="Überschrift 3 Zchn"/>
    <w:basedOn w:val="Absatz-Standardschriftart"/>
    <w:link w:val="berschrift3"/>
    <w:uiPriority w:val="9"/>
    <w:rsid w:val="007A1669"/>
    <w:rPr>
      <w:rFonts w:ascii="Wuerth Bold" w:hAnsi="Wuerth Bold"/>
      <w:noProof/>
      <w:sz w:val="22"/>
      <w:szCs w:val="22"/>
    </w:rPr>
  </w:style>
  <w:style w:type="character" w:customStyle="1" w:styleId="berschrift4Zchn">
    <w:name w:val="Überschrift 4 Zchn"/>
    <w:basedOn w:val="Absatz-Standardschriftart"/>
    <w:link w:val="berschrift4"/>
    <w:uiPriority w:val="9"/>
    <w:rsid w:val="007A1669"/>
    <w:rPr>
      <w:rFonts w:ascii="Wuerth Bold" w:hAnsi="Wuerth Bold"/>
      <w:sz w:val="22"/>
    </w:rPr>
  </w:style>
  <w:style w:type="character" w:customStyle="1" w:styleId="berschrift5Zchn">
    <w:name w:val="Überschrift 5 Zchn"/>
    <w:basedOn w:val="Absatz-Standardschriftart"/>
    <w:link w:val="berschrift5"/>
    <w:uiPriority w:val="9"/>
    <w:rsid w:val="00E56FFF"/>
    <w:rPr>
      <w:rFonts w:ascii="Wuerth Extra Bold Cond Caps" w:hAnsi="Wuerth Extra Bold Cond Caps"/>
      <w:color w:val="C00000"/>
      <w:spacing w:val="10"/>
      <w:sz w:val="24"/>
    </w:rPr>
  </w:style>
  <w:style w:type="character" w:customStyle="1" w:styleId="berschrift6Zchn">
    <w:name w:val="Überschrift 6 Zchn"/>
    <w:basedOn w:val="Absatz-Standardschriftart"/>
    <w:link w:val="berschrift6"/>
    <w:uiPriority w:val="9"/>
    <w:rsid w:val="008237F7"/>
    <w:rPr>
      <w:rFonts w:ascii="Wuerth Book" w:hAnsi="Wuerth Book"/>
      <w:color w:val="CC0000" w:themeColor="text2"/>
      <w:spacing w:val="10"/>
      <w:sz w:val="22"/>
    </w:rPr>
  </w:style>
  <w:style w:type="character" w:customStyle="1" w:styleId="berschrift7Zchn">
    <w:name w:val="Überschrift 7 Zchn"/>
    <w:basedOn w:val="Absatz-Standardschriftart"/>
    <w:link w:val="berschrift7"/>
    <w:uiPriority w:val="9"/>
    <w:rsid w:val="008237F7"/>
    <w:rPr>
      <w:rFonts w:ascii="Wuerth Book" w:hAnsi="Wuerth Book"/>
      <w:color w:val="CC0000" w:themeColor="text2"/>
      <w:spacing w:val="10"/>
      <w:sz w:val="22"/>
    </w:rPr>
  </w:style>
  <w:style w:type="character" w:customStyle="1" w:styleId="berschrift8Zchn">
    <w:name w:val="Überschrift 8 Zchn"/>
    <w:basedOn w:val="Absatz-Standardschriftart"/>
    <w:link w:val="berschrift8"/>
    <w:uiPriority w:val="9"/>
    <w:rsid w:val="00104671"/>
    <w:rPr>
      <w:caps/>
      <w:spacing w:val="10"/>
      <w:sz w:val="18"/>
      <w:szCs w:val="18"/>
    </w:rPr>
  </w:style>
  <w:style w:type="character" w:customStyle="1" w:styleId="berschrift9Zchn">
    <w:name w:val="Überschrift 9 Zchn"/>
    <w:basedOn w:val="Absatz-Standardschriftart"/>
    <w:link w:val="berschrift9"/>
    <w:uiPriority w:val="9"/>
    <w:rsid w:val="00104671"/>
    <w:rPr>
      <w:i/>
      <w:iCs/>
      <w:caps/>
      <w:spacing w:val="10"/>
      <w:sz w:val="18"/>
      <w:szCs w:val="18"/>
    </w:rPr>
  </w:style>
  <w:style w:type="paragraph" w:styleId="Beschriftung">
    <w:name w:val="caption"/>
    <w:basedOn w:val="Standard"/>
    <w:next w:val="Standard"/>
    <w:uiPriority w:val="35"/>
    <w:semiHidden/>
    <w:unhideWhenUsed/>
    <w:qFormat/>
    <w:rsid w:val="008237F7"/>
    <w:rPr>
      <w:b/>
      <w:bCs/>
      <w:color w:val="980000" w:themeColor="accent1" w:themeShade="BF"/>
      <w:sz w:val="16"/>
      <w:szCs w:val="16"/>
    </w:rPr>
  </w:style>
  <w:style w:type="character" w:customStyle="1" w:styleId="TitelZchn">
    <w:name w:val="Titel Zchn"/>
    <w:basedOn w:val="Absatz-Standardschriftart"/>
    <w:link w:val="Titel"/>
    <w:uiPriority w:val="10"/>
    <w:rsid w:val="008237F7"/>
    <w:rPr>
      <w:rFonts w:asciiTheme="majorHAnsi" w:eastAsiaTheme="majorEastAsia" w:hAnsiTheme="majorHAnsi" w:cstheme="majorBidi"/>
      <w:caps/>
      <w:color w:val="CC0000" w:themeColor="accent1"/>
      <w:spacing w:val="10"/>
      <w:sz w:val="44"/>
      <w:szCs w:val="52"/>
    </w:rPr>
  </w:style>
  <w:style w:type="character" w:customStyle="1" w:styleId="UntertitelZchn">
    <w:name w:val="Untertitel Zchn"/>
    <w:basedOn w:val="Absatz-Standardschriftart"/>
    <w:link w:val="Untertitel"/>
    <w:uiPriority w:val="11"/>
    <w:rsid w:val="008237F7"/>
    <w:rPr>
      <w:rFonts w:ascii="Wuerth Book" w:hAnsi="Wuerth Book"/>
      <w:caps/>
      <w:color w:val="595959" w:themeColor="text1" w:themeTint="A6"/>
      <w:spacing w:val="10"/>
      <w:sz w:val="21"/>
      <w:szCs w:val="21"/>
    </w:rPr>
  </w:style>
  <w:style w:type="character" w:styleId="Fett">
    <w:name w:val="Strong"/>
    <w:uiPriority w:val="22"/>
    <w:qFormat/>
    <w:rsid w:val="008237F7"/>
    <w:rPr>
      <w:rFonts w:ascii="Wuerth Bold" w:hAnsi="Wuerth Bold"/>
      <w:b w:val="0"/>
      <w:bCs/>
    </w:rPr>
  </w:style>
  <w:style w:type="character" w:styleId="Hervorhebung">
    <w:name w:val="Emphasis"/>
    <w:uiPriority w:val="20"/>
    <w:qFormat/>
    <w:rsid w:val="008237F7"/>
    <w:rPr>
      <w:caps w:val="0"/>
      <w:color w:val="FBF315" w:themeColor="accent6"/>
      <w:spacing w:val="5"/>
    </w:rPr>
  </w:style>
  <w:style w:type="paragraph" w:styleId="KeinLeerraum">
    <w:name w:val="No Spacing"/>
    <w:link w:val="KeinLeerraumZchn"/>
    <w:uiPriority w:val="1"/>
    <w:qFormat/>
    <w:rsid w:val="008237F7"/>
    <w:pPr>
      <w:spacing w:after="0" w:line="240" w:lineRule="auto"/>
    </w:pPr>
  </w:style>
  <w:style w:type="paragraph" w:styleId="Zitat">
    <w:name w:val="Quote"/>
    <w:basedOn w:val="Standard"/>
    <w:next w:val="Standard"/>
    <w:link w:val="ZitatZchn"/>
    <w:uiPriority w:val="29"/>
    <w:qFormat/>
    <w:rsid w:val="008237F7"/>
    <w:rPr>
      <w:i/>
      <w:iCs/>
      <w:szCs w:val="24"/>
    </w:rPr>
  </w:style>
  <w:style w:type="character" w:customStyle="1" w:styleId="ZitatZchn">
    <w:name w:val="Zitat Zchn"/>
    <w:basedOn w:val="Absatz-Standardschriftart"/>
    <w:link w:val="Zitat"/>
    <w:uiPriority w:val="29"/>
    <w:rsid w:val="008237F7"/>
    <w:rPr>
      <w:rFonts w:ascii="Wuerth Book" w:hAnsi="Wuerth Book"/>
      <w:i/>
      <w:iCs/>
      <w:sz w:val="22"/>
      <w:szCs w:val="24"/>
    </w:rPr>
  </w:style>
  <w:style w:type="paragraph" w:styleId="IntensivesZitat">
    <w:name w:val="Intense Quote"/>
    <w:basedOn w:val="Standard"/>
    <w:next w:val="Standard"/>
    <w:link w:val="IntensivesZitatZchn"/>
    <w:uiPriority w:val="30"/>
    <w:qFormat/>
    <w:rsid w:val="008237F7"/>
    <w:pPr>
      <w:spacing w:before="240" w:after="240"/>
      <w:ind w:left="1080" w:right="1080"/>
      <w:jc w:val="center"/>
    </w:pPr>
    <w:rPr>
      <w:color w:val="CC0000" w:themeColor="accent1"/>
      <w:sz w:val="24"/>
      <w:szCs w:val="24"/>
    </w:rPr>
  </w:style>
  <w:style w:type="character" w:customStyle="1" w:styleId="IntensivesZitatZchn">
    <w:name w:val="Intensives Zitat Zchn"/>
    <w:basedOn w:val="Absatz-Standardschriftart"/>
    <w:link w:val="IntensivesZitat"/>
    <w:uiPriority w:val="30"/>
    <w:rsid w:val="008237F7"/>
    <w:rPr>
      <w:rFonts w:ascii="Wuerth Book" w:hAnsi="Wuerth Book"/>
      <w:color w:val="CC0000" w:themeColor="accent1"/>
      <w:sz w:val="24"/>
      <w:szCs w:val="24"/>
    </w:rPr>
  </w:style>
  <w:style w:type="character" w:styleId="SchwacheHervorhebung">
    <w:name w:val="Subtle Emphasis"/>
    <w:uiPriority w:val="19"/>
    <w:qFormat/>
    <w:rsid w:val="008237F7"/>
    <w:rPr>
      <w:i w:val="0"/>
      <w:iCs/>
      <w:color w:val="6F6F6F" w:themeColor="accent4"/>
    </w:rPr>
  </w:style>
  <w:style w:type="character" w:styleId="IntensiveHervorhebung">
    <w:name w:val="Intense Emphasis"/>
    <w:uiPriority w:val="21"/>
    <w:qFormat/>
    <w:rsid w:val="008237F7"/>
    <w:rPr>
      <w:rFonts w:ascii="Wuerth Bold" w:hAnsi="Wuerth Bold"/>
      <w:b w:val="0"/>
      <w:bCs/>
      <w:caps w:val="0"/>
      <w:color w:val="FFFFFF" w:themeColor="background1"/>
      <w:spacing w:val="10"/>
      <w:bdr w:val="single" w:sz="48" w:space="0" w:color="0093DD" w:themeColor="accent2"/>
      <w:shd w:val="clear" w:color="auto" w:fill="0093DD" w:themeFill="accent2"/>
    </w:rPr>
  </w:style>
  <w:style w:type="character" w:styleId="SchwacherVerweis">
    <w:name w:val="Subtle Reference"/>
    <w:uiPriority w:val="31"/>
    <w:qFormat/>
    <w:rsid w:val="008237F7"/>
    <w:rPr>
      <w:rFonts w:ascii="Wuerth Bold" w:hAnsi="Wuerth Bold"/>
      <w:b w:val="0"/>
      <w:bCs/>
      <w:color w:val="CC0000" w:themeColor="accent1"/>
    </w:rPr>
  </w:style>
  <w:style w:type="character" w:styleId="IntensiverVerweis">
    <w:name w:val="Intense Reference"/>
    <w:uiPriority w:val="32"/>
    <w:rsid w:val="00104671"/>
    <w:rPr>
      <w:b/>
      <w:bCs/>
      <w:i/>
      <w:iCs/>
      <w:caps/>
      <w:color w:val="CC0000" w:themeColor="accent1"/>
    </w:rPr>
  </w:style>
  <w:style w:type="character" w:styleId="Buchtitel">
    <w:name w:val="Book Title"/>
    <w:uiPriority w:val="33"/>
    <w:qFormat/>
    <w:rsid w:val="008237F7"/>
    <w:rPr>
      <w:rFonts w:ascii="Wuerth Bold" w:hAnsi="Wuerth Bold"/>
      <w:b w:val="0"/>
      <w:bCs/>
      <w:i w:val="0"/>
      <w:iCs/>
      <w:spacing w:val="0"/>
    </w:rPr>
  </w:style>
  <w:style w:type="paragraph" w:styleId="Inhaltsverzeichnisberschrift">
    <w:name w:val="TOC Heading"/>
    <w:basedOn w:val="berschrift1"/>
    <w:next w:val="Standard"/>
    <w:uiPriority w:val="39"/>
    <w:semiHidden/>
    <w:unhideWhenUsed/>
    <w:qFormat/>
    <w:rsid w:val="008237F7"/>
    <w:pPr>
      <w:outlineLvl w:val="9"/>
    </w:pPr>
  </w:style>
  <w:style w:type="character" w:styleId="NichtaufgelsteErwhnung">
    <w:name w:val="Unresolved Mention"/>
    <w:basedOn w:val="Absatz-Standardschriftart"/>
    <w:uiPriority w:val="99"/>
    <w:semiHidden/>
    <w:unhideWhenUsed/>
    <w:rsid w:val="008B2DB0"/>
    <w:rPr>
      <w:color w:val="605E5C"/>
      <w:shd w:val="clear" w:color="auto" w:fill="E1DFDD"/>
    </w:rPr>
  </w:style>
  <w:style w:type="character" w:styleId="Platzhaltertext">
    <w:name w:val="Placeholder Text"/>
    <w:basedOn w:val="Absatz-Standardschriftart"/>
    <w:uiPriority w:val="99"/>
    <w:semiHidden/>
    <w:rsid w:val="00F803F4"/>
    <w:rPr>
      <w:color w:val="808080"/>
    </w:rPr>
  </w:style>
  <w:style w:type="paragraph" w:customStyle="1" w:styleId="TitelDeckblatt">
    <w:name w:val="Titel Deckblatt"/>
    <w:basedOn w:val="Standard"/>
    <w:link w:val="TitelDeckblattZchn"/>
    <w:qFormat/>
    <w:rsid w:val="0012733F"/>
    <w:pPr>
      <w:snapToGrid w:val="0"/>
    </w:pPr>
    <w:rPr>
      <w:rFonts w:asciiTheme="majorHAnsi" w:hAnsiTheme="majorHAnsi"/>
      <w:color w:val="FFFFFF" w:themeColor="background1"/>
      <w:sz w:val="44"/>
      <w:szCs w:val="44"/>
    </w:rPr>
  </w:style>
  <w:style w:type="paragraph" w:customStyle="1" w:styleId="TitelDeskription">
    <w:name w:val="Titel Deskription"/>
    <w:basedOn w:val="Standard"/>
    <w:qFormat/>
    <w:rsid w:val="00523EFC"/>
    <w:rPr>
      <w:rFonts w:asciiTheme="minorHAnsi" w:hAnsiTheme="minorHAnsi"/>
      <w:color w:val="FFFFFF" w:themeColor="background1"/>
      <w:sz w:val="28"/>
      <w:szCs w:val="28"/>
    </w:rPr>
  </w:style>
  <w:style w:type="character" w:customStyle="1" w:styleId="TitelDeckblattZchn">
    <w:name w:val="Titel Deckblatt Zchn"/>
    <w:basedOn w:val="Absatz-Standardschriftart"/>
    <w:link w:val="TitelDeckblatt"/>
    <w:rsid w:val="0012733F"/>
    <w:rPr>
      <w:rFonts w:asciiTheme="majorHAnsi" w:hAnsiTheme="majorHAnsi"/>
      <w:color w:val="FFFFFF" w:themeColor="background1"/>
      <w:sz w:val="44"/>
      <w:szCs w:val="44"/>
    </w:rPr>
  </w:style>
  <w:style w:type="character" w:customStyle="1" w:styleId="KeinLeerraumZchn">
    <w:name w:val="Kein Leerraum Zchn"/>
    <w:basedOn w:val="Absatz-Standardschriftart"/>
    <w:link w:val="KeinLeerraum"/>
    <w:uiPriority w:val="1"/>
    <w:rsid w:val="0083350A"/>
  </w:style>
  <w:style w:type="character" w:customStyle="1" w:styleId="KopfzeileZchn">
    <w:name w:val="Kopfzeile Zchn"/>
    <w:basedOn w:val="Absatz-Standardschriftart"/>
    <w:link w:val="Kopfzeile"/>
    <w:rsid w:val="00195A9B"/>
    <w:rPr>
      <w:rFonts w:ascii="Wuerth Book" w:hAnsi="Wuerth Book"/>
      <w:sz w:val="22"/>
    </w:rPr>
  </w:style>
  <w:style w:type="character" w:customStyle="1" w:styleId="FuzeileZchn">
    <w:name w:val="Fußzeile Zchn"/>
    <w:basedOn w:val="Absatz-Standardschriftart"/>
    <w:link w:val="Fuzeile"/>
    <w:rsid w:val="00195A9B"/>
    <w:rPr>
      <w:rFonts w:ascii="Wuerth Book" w:hAnsi="Wuerth Book"/>
      <w:sz w:val="22"/>
    </w:rPr>
  </w:style>
  <w:style w:type="character" w:customStyle="1" w:styleId="TextkrperZchn">
    <w:name w:val="Textkörper Zchn"/>
    <w:basedOn w:val="Absatz-Standardschriftart"/>
    <w:link w:val="Textkrper"/>
    <w:rsid w:val="007A1669"/>
    <w:rPr>
      <w:rFonts w:ascii="Wuerth Book" w:hAnsi="Wuerth Book"/>
      <w:sz w:val="14"/>
    </w:rPr>
  </w:style>
  <w:style w:type="paragraph" w:styleId="Listenabsatz">
    <w:name w:val="List Paragraph"/>
    <w:basedOn w:val="Standard"/>
    <w:uiPriority w:val="34"/>
    <w:qFormat/>
    <w:rsid w:val="00AA6FFE"/>
    <w:pPr>
      <w:ind w:left="720"/>
      <w:contextualSpacing/>
    </w:pPr>
  </w:style>
  <w:style w:type="character" w:styleId="BesuchterLink">
    <w:name w:val="FollowedHyperlink"/>
    <w:basedOn w:val="Absatz-Standardschriftart"/>
    <w:uiPriority w:val="99"/>
    <w:semiHidden/>
    <w:unhideWhenUsed/>
    <w:rsid w:val="00693230"/>
    <w:rPr>
      <w:color w:val="4A4A4A" w:themeColor="followedHyperlink"/>
      <w:u w:val="single"/>
    </w:rPr>
  </w:style>
  <w:style w:type="character" w:styleId="Kommentarzeichen">
    <w:name w:val="annotation reference"/>
    <w:basedOn w:val="Absatz-Standardschriftart"/>
    <w:uiPriority w:val="99"/>
    <w:semiHidden/>
    <w:unhideWhenUsed/>
    <w:rsid w:val="00950D8A"/>
    <w:rPr>
      <w:sz w:val="16"/>
      <w:szCs w:val="16"/>
    </w:rPr>
  </w:style>
  <w:style w:type="paragraph" w:styleId="Kommentartext">
    <w:name w:val="annotation text"/>
    <w:basedOn w:val="Standard"/>
    <w:link w:val="KommentartextZchn"/>
    <w:uiPriority w:val="99"/>
    <w:unhideWhenUsed/>
    <w:rsid w:val="00950D8A"/>
    <w:rPr>
      <w:sz w:val="20"/>
    </w:rPr>
  </w:style>
  <w:style w:type="character" w:customStyle="1" w:styleId="KommentartextZchn">
    <w:name w:val="Kommentartext Zchn"/>
    <w:basedOn w:val="Absatz-Standardschriftart"/>
    <w:link w:val="Kommentartext"/>
    <w:uiPriority w:val="99"/>
    <w:rsid w:val="00950D8A"/>
    <w:rPr>
      <w:rFonts w:ascii="Wuerth Book" w:hAnsi="Wuerth Book"/>
    </w:rPr>
  </w:style>
  <w:style w:type="paragraph" w:styleId="Kommentarthema">
    <w:name w:val="annotation subject"/>
    <w:basedOn w:val="Kommentartext"/>
    <w:next w:val="Kommentartext"/>
    <w:link w:val="KommentarthemaZchn"/>
    <w:uiPriority w:val="99"/>
    <w:semiHidden/>
    <w:unhideWhenUsed/>
    <w:rsid w:val="00950D8A"/>
    <w:rPr>
      <w:b/>
      <w:bCs/>
    </w:rPr>
  </w:style>
  <w:style w:type="character" w:customStyle="1" w:styleId="KommentarthemaZchn">
    <w:name w:val="Kommentarthema Zchn"/>
    <w:basedOn w:val="KommentartextZchn"/>
    <w:link w:val="Kommentarthema"/>
    <w:uiPriority w:val="99"/>
    <w:semiHidden/>
    <w:rsid w:val="00950D8A"/>
    <w:rPr>
      <w:rFonts w:ascii="Wuerth Book" w:hAnsi="Wuerth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9496">
      <w:bodyDiv w:val="1"/>
      <w:marLeft w:val="0"/>
      <w:marRight w:val="0"/>
      <w:marTop w:val="0"/>
      <w:marBottom w:val="0"/>
      <w:divBdr>
        <w:top w:val="none" w:sz="0" w:space="0" w:color="auto"/>
        <w:left w:val="none" w:sz="0" w:space="0" w:color="auto"/>
        <w:bottom w:val="none" w:sz="0" w:space="0" w:color="auto"/>
        <w:right w:val="none" w:sz="0" w:space="0" w:color="auto"/>
      </w:divBdr>
    </w:div>
    <w:div w:id="454955862">
      <w:bodyDiv w:val="1"/>
      <w:marLeft w:val="0"/>
      <w:marRight w:val="0"/>
      <w:marTop w:val="0"/>
      <w:marBottom w:val="0"/>
      <w:divBdr>
        <w:top w:val="none" w:sz="0" w:space="0" w:color="auto"/>
        <w:left w:val="none" w:sz="0" w:space="0" w:color="auto"/>
        <w:bottom w:val="none" w:sz="0" w:space="0" w:color="auto"/>
        <w:right w:val="none" w:sz="0" w:space="0" w:color="auto"/>
      </w:divBdr>
    </w:div>
    <w:div w:id="480849722">
      <w:bodyDiv w:val="1"/>
      <w:marLeft w:val="0"/>
      <w:marRight w:val="0"/>
      <w:marTop w:val="0"/>
      <w:marBottom w:val="0"/>
      <w:divBdr>
        <w:top w:val="none" w:sz="0" w:space="0" w:color="auto"/>
        <w:left w:val="none" w:sz="0" w:space="0" w:color="auto"/>
        <w:bottom w:val="none" w:sz="0" w:space="0" w:color="auto"/>
        <w:right w:val="none" w:sz="0" w:space="0" w:color="auto"/>
      </w:divBdr>
    </w:div>
    <w:div w:id="1646659966">
      <w:bodyDiv w:val="1"/>
      <w:marLeft w:val="0"/>
      <w:marRight w:val="0"/>
      <w:marTop w:val="0"/>
      <w:marBottom w:val="0"/>
      <w:divBdr>
        <w:top w:val="none" w:sz="0" w:space="0" w:color="auto"/>
        <w:left w:val="none" w:sz="0" w:space="0" w:color="auto"/>
        <w:bottom w:val="none" w:sz="0" w:space="0" w:color="auto"/>
        <w:right w:val="none" w:sz="0" w:space="0" w:color="auto"/>
      </w:divBdr>
    </w:div>
    <w:div w:id="1954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ow-porta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marketing@wow-portal.com"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ow-portal.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00106778\AppData\Roaming\Microsoft\Templates\WOW!-Word-Vorlage-DE-EN.dotx" TargetMode="External"/></Relationships>
</file>

<file path=word/theme/theme1.xml><?xml version="1.0" encoding="utf-8"?>
<a:theme xmlns:a="http://schemas.openxmlformats.org/drawingml/2006/main" name="WOW!_Template_2023">
  <a:themeElements>
    <a:clrScheme name="WOW!-Farben">
      <a:dk1>
        <a:srgbClr val="000000"/>
      </a:dk1>
      <a:lt1>
        <a:srgbClr val="FFFFFF"/>
      </a:lt1>
      <a:dk2>
        <a:srgbClr val="CC0000"/>
      </a:dk2>
      <a:lt2>
        <a:srgbClr val="E9E9E9"/>
      </a:lt2>
      <a:accent1>
        <a:srgbClr val="CC0000"/>
      </a:accent1>
      <a:accent2>
        <a:srgbClr val="0093DD"/>
      </a:accent2>
      <a:accent3>
        <a:srgbClr val="4A4A4A"/>
      </a:accent3>
      <a:accent4>
        <a:srgbClr val="6F6F6F"/>
      </a:accent4>
      <a:accent5>
        <a:srgbClr val="BFBFBF"/>
      </a:accent5>
      <a:accent6>
        <a:srgbClr val="FBF315"/>
      </a:accent6>
      <a:hlink>
        <a:srgbClr val="0093DD"/>
      </a:hlink>
      <a:folHlink>
        <a:srgbClr val="4A4A4A"/>
      </a:folHlink>
    </a:clrScheme>
    <a:fontScheme name="WOW! Würth Extra Bold / Book">
      <a:majorFont>
        <a:latin typeface="Wuerth Extra Bold Cond Caps"/>
        <a:ea typeface="ＭＳ Ｐゴシック"/>
        <a:cs typeface=""/>
      </a:majorFont>
      <a:minorFont>
        <a:latin typeface="Wuerth Book"/>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WOW!_Template_2023" id="{EE962213-AA52-42D5-8E32-3C5CADBD36C4}" vid="{523EF3D6-6523-4250-B17B-1B229D15FC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p:properties xmlns:p="http://schemas.microsoft.com/office/2006/metadata/properties" xmlns:xsi="http://www.w3.org/2001/XMLSchema-instance" xmlns:pc="http://schemas.microsoft.com/office/infopath/2007/PartnerControls">
  <documentManagement>
    <Freigabe_x0020_durch xmlns="c8a06f6e-ed73-471b-9cf1-7dc1e82ce196">
      <UserInfo>
        <DisplayName>Horndacher, Jasmin</DisplayName>
        <AccountId>138</AccountId>
        <AccountType/>
      </UserInfo>
    </Freigabe_x0020_durch>
    <Dokumentennummer xmlns="c8a06f6e-ed73-471b-9cf1-7dc1e82ce196">VD-V-1891</Dokumentennummer>
    <DLCPolicyLabelClientValue xmlns="c8a06f6e-ed73-471b-9cf1-7dc1e82ce196">Version: {_UIVersionString}</DLCPolicyLabelClientValue>
    <Eigenschaft_x0020_I xmlns="c8a06f6e-ed73-471b-9cf1-7dc1e82ce196">Unternehmensvorlage</Eigenschaft_x0020_I>
    <Geltungsbereich xmlns="c8a06f6e-ed73-471b-9cf1-7dc1e82ce196">WOW! DE</Geltungsbereich>
    <Prozess xmlns="c8a06f6e-ed73-471b-9cf1-7dc1e82ce196">VD</Prozess>
    <Erstelldatum xmlns="c8a06f6e-ed73-471b-9cf1-7dc1e82ce196">2019-11-24T23:00:00+00:00</Erstelldatum>
    <Dokutyp_Bezeichnung xmlns="c8a06f6e-ed73-471b-9cf1-7dc1e82ce196" xsi:nil="true"/>
    <Ersteller xmlns="c8a06f6e-ed73-471b-9cf1-7dc1e82ce196">
      <UserInfo>
        <DisplayName>Boehringer, Michael</DisplayName>
        <AccountId>298</AccountId>
        <AccountType/>
      </UserInfo>
    </Ersteller>
    <DLCPolicyLabelLock xmlns="c8a06f6e-ed73-471b-9cf1-7dc1e82ce196" xsi:nil="true"/>
    <Eigenschaft_x0020_II xmlns="c8a06f6e-ed73-471b-9cf1-7dc1e82ce196">Briefvorlage</Eigenschaft_x0020_II>
    <Dokumententyp xmlns="c8a06f6e-ed73-471b-9cf1-7dc1e82ce196">V</Dokumententyp>
    <FormData xmlns="http://schemas.microsoft.com/sharepoint/v3">&lt;?xml version="1.0" encoding="utf-8"?&gt;&lt;FormVariables&gt;&lt;Version /&gt;&lt;/FormVariables&gt;</FormData>
    <Archiv xmlns="c8a06f6e-ed73-471b-9cf1-7dc1e82ce196">Nein</Archiv>
    <Link xmlns="c8a06f6e-ed73-471b-9cf1-7dc1e82ce196">
      <Url xsi:nil="true"/>
      <Description xsi:nil="true"/>
    </Link>
    <DLCPolicyLabelValue xmlns="c8a06f6e-ed73-471b-9cf1-7dc1e82ce196">Version: 5.0</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5A12D59B29F744A8373CED1E9E71BA" ma:contentTypeVersion="231" ma:contentTypeDescription="Ein neues Dokument erstellen." ma:contentTypeScope="" ma:versionID="fcf6ecd6eb5af16cc4a113dca43dbd7a">
  <xsd:schema xmlns:xsd="http://www.w3.org/2001/XMLSchema" xmlns:xs="http://www.w3.org/2001/XMLSchema" xmlns:p="http://schemas.microsoft.com/office/2006/metadata/properties" xmlns:ns1="http://schemas.microsoft.com/sharepoint/v3" xmlns:ns2="c8a06f6e-ed73-471b-9cf1-7dc1e82ce196" xmlns:ns3="729613b5-1d7c-4591-9a8b-b1d8a8341544" targetNamespace="http://schemas.microsoft.com/office/2006/metadata/properties" ma:root="true" ma:fieldsID="cab4b5b7facc3c4b8a56cab3f913ce7b" ns1:_="" ns2:_="" ns3:_="">
    <xsd:import namespace="http://schemas.microsoft.com/sharepoint/v3"/>
    <xsd:import namespace="c8a06f6e-ed73-471b-9cf1-7dc1e82ce196"/>
    <xsd:import namespace="729613b5-1d7c-4591-9a8b-b1d8a8341544"/>
    <xsd:element name="properties">
      <xsd:complexType>
        <xsd:sequence>
          <xsd:element name="documentManagement">
            <xsd:complexType>
              <xsd:all>
                <xsd:element ref="ns2:Archiv" minOccurs="0"/>
                <xsd:element ref="ns2:Dokumentennummer" minOccurs="0"/>
                <xsd:element ref="ns2:Prozess"/>
                <xsd:element ref="ns2:Dokumententyp"/>
                <xsd:element ref="ns2:Dokutyp_Bezeichnung" minOccurs="0"/>
                <xsd:element ref="ns2:Erstelldatum"/>
                <xsd:element ref="ns2:Ersteller"/>
                <xsd:element ref="ns2:Freigabe_x0020_durch"/>
                <xsd:element ref="ns2:Geltungsbereich"/>
                <xsd:element ref="ns3:SharedWithUsers" minOccurs="0"/>
                <xsd:element ref="ns1:FormData" minOccurs="0"/>
                <xsd:element ref="ns2:DLCPolicyLabelValue" minOccurs="0"/>
                <xsd:element ref="ns2:DLCPolicyLabelClientValue" minOccurs="0"/>
                <xsd:element ref="ns2:DLCPolicyLabelLock" minOccurs="0"/>
                <xsd:element ref="ns1:_dlc_Exempt" minOccurs="0"/>
                <xsd:element ref="ns2:Eigenschaft_x0020_I" minOccurs="0"/>
                <xsd:element ref="ns2:Eigenschaft_x0020_II"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2" nillable="true" ma:displayName="Formulardaten" ma:description="" ma:hidden="true" ma:internalName="FormData" ma:readOnly="false">
      <xsd:simpleType>
        <xsd:restriction base="dms:Note"/>
      </xsd:simpleType>
    </xsd:element>
    <xsd:element name="_dlc_Exempt" ma:index="26"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06f6e-ed73-471b-9cf1-7dc1e82ce196" elementFormDefault="qualified">
    <xsd:import namespace="http://schemas.microsoft.com/office/2006/documentManagement/types"/>
    <xsd:import namespace="http://schemas.microsoft.com/office/infopath/2007/PartnerControls"/>
    <xsd:element name="Archiv" ma:index="2" nillable="true" ma:displayName="Archiv" ma:default="Nein" ma:format="Dropdown" ma:internalName="Archiv">
      <xsd:simpleType>
        <xsd:restriction base="dms:Choice">
          <xsd:enumeration value="Nein"/>
          <xsd:enumeration value="Ja"/>
        </xsd:restriction>
      </xsd:simpleType>
    </xsd:element>
    <xsd:element name="Dokumentennummer" ma:index="3" nillable="true" ma:displayName="Dokumentennummer" ma:description="wird vom System ausgefüllt" ma:internalName="Dokumentennummer">
      <xsd:simpleType>
        <xsd:restriction base="dms:Text">
          <xsd:maxLength value="255"/>
        </xsd:restriction>
      </xsd:simpleType>
    </xsd:element>
    <xsd:element name="Prozess" ma:index="4" ma:displayName="Prozess" ma:description="SP - Strategie &amp; Planung&#10;FI - Finanzen&#10;SPU - Strategischer Einkauf&#10;QM - QM&#10;S - Verkauf Außendienst&#10;SI - Vertrieb International&#10;SO - Verkauf Innendienst&#10;KAO - Key Account Office&#10;KAS - Key Account Sales&#10;EX - Export&#10;LOG - Logistik/Lager&#10;SER - Aftersale Service &#10;HR - Personal und Schulung&#10;BD - Buisiness Development&#10;PF - Produktfeld&#10;DEV - Entwicklung&#10;MKT - Marketing&#10;IT - IT &amp; Organisation&#10;PU - Beschaffung&#10;AM - Auditmanagement&#10;VD - Vorlage&#10;PROD - Production" ma:format="Dropdown" ma:internalName="Prozess">
      <xsd:simpleType>
        <xsd:restriction base="dms:Choice">
          <xsd:enumeration value="SP"/>
          <xsd:enumeration value="FI"/>
          <xsd:enumeration value="SPU"/>
          <xsd:enumeration value="QM"/>
          <xsd:enumeration value="S"/>
          <xsd:enumeration value="SI"/>
          <xsd:enumeration value="SO"/>
          <xsd:enumeration value="KAO"/>
          <xsd:enumeration value="KAS"/>
          <xsd:enumeration value="EX"/>
          <xsd:enumeration value="LOG"/>
          <xsd:enumeration value="SER"/>
          <xsd:enumeration value="HR"/>
          <xsd:enumeration value="BD"/>
          <xsd:enumeration value="PF"/>
          <xsd:enumeration value="DEV"/>
          <xsd:enumeration value="IT"/>
          <xsd:enumeration value="MKT"/>
          <xsd:enumeration value="PU"/>
          <xsd:enumeration value="AM"/>
          <xsd:enumeration value="VD"/>
          <xsd:enumeration value="PROD"/>
        </xsd:restriction>
      </xsd:simpleType>
    </xsd:element>
    <xsd:element name="Dokumententyp" ma:index="5" ma:displayName="Dokumententyp" ma:description="AA - Arbeitsanweisung&#10;FO - Formular&#10;PB - Prozessbeschreibung&#10;Z - Zertifikat&#10;N - Norm&#10;V - Vorlage" ma:format="Dropdown" ma:internalName="Dokumententyp">
      <xsd:simpleType>
        <xsd:restriction base="dms:Choice">
          <xsd:enumeration value="AA"/>
          <xsd:enumeration value="FO"/>
          <xsd:enumeration value="PB"/>
          <xsd:enumeration value="Z"/>
          <xsd:enumeration value="N"/>
          <xsd:enumeration value="V"/>
        </xsd:restriction>
      </xsd:simpleType>
    </xsd:element>
    <xsd:element name="Dokutyp_Bezeichnung" ma:index="6" nillable="true" ma:displayName="Dokutyp_Bezeichnung" ma:description="wird vom System ausgefüllt" ma:internalName="Dokutyp_Bezeichnung">
      <xsd:simpleType>
        <xsd:restriction base="dms:Text">
          <xsd:maxLength value="255"/>
        </xsd:restriction>
      </xsd:simpleType>
    </xsd:element>
    <xsd:element name="Erstelldatum" ma:index="7" ma:displayName="Erstelldatum" ma:format="DateOnly" ma:internalName="Erstelldatum">
      <xsd:simpleType>
        <xsd:restriction base="dms:DateTime"/>
      </xsd:simpleType>
    </xsd:element>
    <xsd:element name="Ersteller" ma:index="8" ma:displayName="Ersteller" ma:list="UserInfo" ma:SharePointGroup="0" ma:internalName="Erste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reigabe_x0020_durch" ma:index="9" ma:displayName="Freigabe durch" ma:list="UserInfo" ma:SharePointGroup="0" ma:internalName="Freigabe_x0020_durch"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eltungsbereich" ma:index="10" ma:displayName="Geltungsbereich" ma:description="Dokument ist gültig für diese(s) Unternehmen" ma:format="Dropdown" ma:internalName="Geltungsbereich">
      <xsd:simpleType>
        <xsd:restriction base="dms:Choice">
          <xsd:enumeration value="WABCOWÜRTH u. WOW!"/>
          <xsd:enumeration value="WOW! DE"/>
          <xsd:enumeration value="WABCOWÜRTH"/>
          <xsd:enumeration value="WOW! DE u. WOW! CH"/>
          <xsd:enumeration value="WOW! CH"/>
          <xsd:enumeration value="WOW! INT (nicht DE)"/>
          <xsd:enumeration value="WOW! All"/>
          <xsd:enumeration value="All - WOW GROUP"/>
          <xsd:enumeration value="WOW! UK"/>
        </xsd:restriction>
      </xsd:simpleType>
    </xsd:element>
    <xsd:element name="DLCPolicyLabelValue" ma:index="23"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4"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5"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Eigenschaft_x0020_I" ma:index="27" nillable="true" ma:displayName="Eigenschaft I" ma:description="Zusätzliche Eigenschaft z.B. Wareneingang, Verpackung, Bestellung," ma:internalName="Eigenschaft_x0020_I">
      <xsd:simpleType>
        <xsd:restriction base="dms:Text">
          <xsd:maxLength value="255"/>
        </xsd:restriction>
      </xsd:simpleType>
    </xsd:element>
    <xsd:element name="Eigenschaft_x0020_II" ma:index="29" nillable="true" ma:displayName="Eigenschaft II" ma:description="Hier kann individuell eine weitere Filterfunktion eingegeben werden." ma:internalName="Eigenschaft_x0020_II">
      <xsd:simpleType>
        <xsd:restriction base="dms:Text">
          <xsd:maxLength value="255"/>
        </xsd:restriction>
      </xsd:simpleType>
    </xsd:element>
    <xsd:element name="Link" ma:index="30" nillable="true" ma:displayName="Link" ma:description="Verlinkungen"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613b5-1d7c-4591-9a8b-b1d8a8341544" elementFormDefault="qualified">
    <xsd:import namespace="http://schemas.microsoft.com/office/2006/documentManagement/types"/>
    <xsd:import namespace="http://schemas.microsoft.com/office/infopath/2007/PartnerControls"/>
    <xsd:element name="SharedWithUsers" ma:index="1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Dokument</p:Name>
  <p:Description/>
  <p:Statement/>
  <p:PolicyItems>
    <p:PolicyItem featureId="Microsoft.Office.RecordsManagement.PolicyFeatures.PolicyLabel" staticId="0x010100D75A12D59B29F744A8373CED1E9E71BA|-1626253471" UniqueId="49f6b68b-ee80-47cd-8006-110284a8adcd">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label>
      </p:CustomData>
    </p:PolicyItem>
  </p:PolicyItems>
</p:Policy>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40343581-18B8-47AF-BBBC-1ECC98434285}">
  <ds:schemaRefs/>
</ds:datastoreItem>
</file>

<file path=customXml/itemProps2.xml><?xml version="1.0" encoding="utf-8"?>
<ds:datastoreItem xmlns:ds="http://schemas.openxmlformats.org/officeDocument/2006/customXml" ds:itemID="{0076146C-D84A-4F37-AC60-C2B55BFF53D0}">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purl.org/dc/terms/"/>
    <ds:schemaRef ds:uri="729613b5-1d7c-4591-9a8b-b1d8a8341544"/>
    <ds:schemaRef ds:uri="c8a06f6e-ed73-471b-9cf1-7dc1e82ce196"/>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3397A29-318C-46C8-A033-F5DF6504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a06f6e-ed73-471b-9cf1-7dc1e82ce196"/>
    <ds:schemaRef ds:uri="729613b5-1d7c-4591-9a8b-b1d8a8341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A460C-90B9-4B75-96FB-047CB787CF46}">
  <ds:schemaRefs>
    <ds:schemaRef ds:uri="http://schemas.microsoft.com/sharepoint/v3/contenttype/forms"/>
  </ds:schemaRefs>
</ds:datastoreItem>
</file>

<file path=customXml/itemProps5.xml><?xml version="1.0" encoding="utf-8"?>
<ds:datastoreItem xmlns:ds="http://schemas.openxmlformats.org/officeDocument/2006/customXml" ds:itemID="{332BE77B-532C-4505-89CB-E3043BDE5F35}">
  <ds:schemaRefs>
    <ds:schemaRef ds:uri="http://schemas.openxmlformats.org/officeDocument/2006/bibliography"/>
  </ds:schemaRefs>
</ds:datastoreItem>
</file>

<file path=customXml/itemProps6.xml><?xml version="1.0" encoding="utf-8"?>
<ds:datastoreItem xmlns:ds="http://schemas.openxmlformats.org/officeDocument/2006/customXml" ds:itemID="{0FFE04B3-7B05-4A15-BB6D-C3FFCBF456D3}">
  <ds:schemaRefs>
    <ds:schemaRef ds:uri="office.server.policy"/>
  </ds:schemaRefs>
</ds:datastoreItem>
</file>

<file path=customXml/itemProps7.xml><?xml version="1.0" encoding="utf-8"?>
<ds:datastoreItem xmlns:ds="http://schemas.openxmlformats.org/officeDocument/2006/customXml" ds:itemID="{2A56BE8D-A813-4A30-89B5-4BCB7F36A5B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WOW!-Word-Vorlage-DE-EN</Template>
  <TotalTime>0</TotalTime>
  <Pages>2</Pages>
  <Words>436</Words>
  <Characters>3096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PM-WOW!-Softwareupdate-5.38.00</vt:lpstr>
    </vt:vector>
  </TitlesOfParts>
  <Company>Adolf Würth GmbH &amp; Co KG</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PM-WOW!-Online Lizenzaktivierung</dc:title>
  <dc:creator>Mench, Katharina</dc:creator>
  <cp:lastModifiedBy>Mench, Katharina</cp:lastModifiedBy>
  <cp:revision>14</cp:revision>
  <cp:lastPrinted>2024-05-28T07:55:00Z</cp:lastPrinted>
  <dcterms:created xsi:type="dcterms:W3CDTF">2024-05-02T08:46:00Z</dcterms:created>
  <dcterms:modified xsi:type="dcterms:W3CDTF">2024-05-28T08:36:00Z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0x010100D75A12D59B29F744A8373CED1E9E71BA</vt:lpwstr>
  </property>
  <property fmtid="{D5CDD505-2E9C-101B-9397-08002B2CF9AE}" pid="3" name="WorkflowChangePath">
    <vt:lpwstr>d28f450d-6277-41f6-b7c1-7f0f49bf2e6b,4;d28f450d-6277-41f6-b7c1-7f0f49bf2e6b,6;d28f450d-6277-41f6-b7c1-7f0f49bf2e6b,9;d28f450d-6277-41f6-b7c1-7f0f49bf2e6b,11;</vt:lpwstr>
  </property>
</Properties>
</file>