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E07D2" w14:textId="77777777" w:rsidR="00951DF8" w:rsidRPr="000503ED" w:rsidRDefault="00951DF8" w:rsidP="00951DF8">
      <w:pPr>
        <w:pStyle w:val="berschrift1"/>
        <w:rPr>
          <w:b/>
        </w:rPr>
      </w:pPr>
      <w:r w:rsidRPr="000503ED">
        <w:rPr>
          <w:rStyle w:val="Fett"/>
          <w:b w:val="0"/>
        </w:rPr>
        <w:t>Neue Entwicklungen im Bereich Security Gateway (SGW)</w:t>
      </w:r>
    </w:p>
    <w:p w14:paraId="41CF0118" w14:textId="14EB4DF0" w:rsidR="00951DF8" w:rsidRPr="000503ED" w:rsidRDefault="00951DF8" w:rsidP="002E3C74">
      <w:pPr>
        <w:shd w:val="clear" w:color="auto" w:fill="FFFFFF"/>
        <w:spacing w:before="0" w:after="100" w:afterAutospacing="1"/>
        <w:jc w:val="both"/>
      </w:pPr>
      <w:r w:rsidRPr="000503ED">
        <w:br/>
        <w:t xml:space="preserve">Moderne Fahrzeuge werden seit einigen Jahren mit zunehmend umfassenderen Komfort- und Assistenzsystemen ausgestattet, wodurch die Systeme anfälliger gegenüber unerlaubter Angriffe Dritter werden. Nachdem die Fiat Chrysler Automobiles N.V. (FCA) seit Modelljahr 2018 damit begonnen hat, das Security Gateway (SGW) Steuergerät in verschiedenen Fahrzeugen zu implementieren, arbeiten auch weitere Fahrzeughersteller an Sicherheitslösungen, um Hackerangriffe unterbinden zu können. Dies führt dazu, dass die Diagnosekommunikation zum Fahrzeug in der Werkstatt nicht mehr in vollem Maße und ohne Weiteres über die On-Board-Diagnose (OBD) erfolgen kann. Seit dem Diagnose Update 5.29.00 </w:t>
      </w:r>
      <w:r w:rsidR="00D65269">
        <w:t xml:space="preserve">der </w:t>
      </w:r>
      <w:r w:rsidR="00667335" w:rsidRPr="000503ED">
        <w:t xml:space="preserve">WOW! Würth Online World GmbH (WOW!) </w:t>
      </w:r>
      <w:r w:rsidRPr="000503ED">
        <w:t xml:space="preserve">im Februar 2020 ist es in der </w:t>
      </w:r>
      <w:r w:rsidR="00D65269">
        <w:t>S</w:t>
      </w:r>
      <w:r w:rsidRPr="000503ED">
        <w:t>oftware möglich, eine vollumfängliche Diagnose an Fahrzeugen mit Security Gateway Systemen der FCA durchzuführen.</w:t>
      </w:r>
      <w:r w:rsidR="000B4023">
        <w:t xml:space="preserve"> </w:t>
      </w:r>
      <w:r w:rsidR="00BA5500">
        <w:t>Im Sommer 2021 wird die Lösung von WOW! zur Diagnose von Fahrzeugen, die mit SGW ausgestattet sind, erweitert.</w:t>
      </w:r>
    </w:p>
    <w:p w14:paraId="3D69CEA9" w14:textId="5074C2E2" w:rsidR="00C84B5A" w:rsidRPr="000503ED" w:rsidRDefault="00702CE4" w:rsidP="002E3C74">
      <w:pPr>
        <w:pStyle w:val="berschrift3"/>
        <w:jc w:val="both"/>
      </w:pPr>
      <w:r w:rsidRPr="00702CE4">
        <w:t>Lösung für Mercedes-Benz Fahrzeuge mit Security Gateway</w:t>
      </w:r>
      <w:r w:rsidR="00C84B5A" w:rsidRPr="000503ED">
        <w:t xml:space="preserve"> </w:t>
      </w:r>
    </w:p>
    <w:p w14:paraId="1F29F42D" w14:textId="1B2FC480" w:rsidR="00C84B5A" w:rsidRPr="000503ED" w:rsidRDefault="00123205" w:rsidP="002E3C74">
      <w:pPr>
        <w:jc w:val="both"/>
      </w:pPr>
      <w:r w:rsidRPr="000503ED">
        <w:t xml:space="preserve">Bereits seit Veröffentlichung des Diagnosesoftware Updates 5.28.00 im November 2019 „haben </w:t>
      </w:r>
      <w:r w:rsidR="00C84B5A" w:rsidRPr="000503ED">
        <w:t>WOW! Kunden mit der Diagnosesoftware die Möglichkeit, mit „Firewall“ (…)</w:t>
      </w:r>
      <w:r w:rsidR="00BA5500">
        <w:t xml:space="preserve"> bezogen auf EZS (</w:t>
      </w:r>
      <w:r w:rsidR="00C84B5A" w:rsidRPr="000503ED">
        <w:t>Elektronisches Zündschloss</w:t>
      </w:r>
      <w:r w:rsidR="00BA5500">
        <w:t>)</w:t>
      </w:r>
      <w:r w:rsidR="00C84B5A" w:rsidRPr="000503ED">
        <w:t>, Wegfahrsperre (…) geschützten Mercedes</w:t>
      </w:r>
      <w:r w:rsidR="00051A55" w:rsidRPr="000503ED">
        <w:t>-</w:t>
      </w:r>
      <w:r w:rsidR="00C84B5A" w:rsidRPr="000503ED">
        <w:t xml:space="preserve">Benz Fahrzeugen kommunizieren zu können", erklärt Markus </w:t>
      </w:r>
      <w:proofErr w:type="spellStart"/>
      <w:r w:rsidR="00C84B5A" w:rsidRPr="000503ED">
        <w:t>Kühnemann</w:t>
      </w:r>
      <w:proofErr w:type="spellEnd"/>
      <w:r w:rsidR="00C84B5A" w:rsidRPr="000503ED">
        <w:t xml:space="preserve">, Leitung Division Auto bei </w:t>
      </w:r>
      <w:proofErr w:type="gramStart"/>
      <w:r w:rsidR="00C84B5A" w:rsidRPr="000503ED">
        <w:t>WOW!.</w:t>
      </w:r>
      <w:proofErr w:type="gramEnd"/>
      <w:r w:rsidR="00253D1E" w:rsidRPr="000503ED">
        <w:t xml:space="preserve"> Ab dem Modelljahr 2021 schützt auch der Automobilhersteller Mercedes-Benz seine neuesten Fahrzeugmodelle mit einer online Zertifikats-basierenden Diagnose.</w:t>
      </w:r>
      <w:r w:rsidR="002E3C74">
        <w:t xml:space="preserve"> </w:t>
      </w:r>
      <w:r w:rsidR="002F767A" w:rsidRPr="000503ED">
        <w:t xml:space="preserve">Eine integrierte </w:t>
      </w:r>
      <w:proofErr w:type="spellStart"/>
      <w:r w:rsidR="002F767A" w:rsidRPr="000503ED">
        <w:t>CeBAS</w:t>
      </w:r>
      <w:proofErr w:type="spellEnd"/>
      <w:r w:rsidR="00C84B5A" w:rsidRPr="000503ED">
        <w:t xml:space="preserve"> </w:t>
      </w:r>
      <w:r w:rsidR="002F767A" w:rsidRPr="000503ED">
        <w:t>(</w:t>
      </w:r>
      <w:proofErr w:type="spellStart"/>
      <w:r w:rsidR="002F767A" w:rsidRPr="000503ED">
        <w:t>Cetificate</w:t>
      </w:r>
      <w:proofErr w:type="spellEnd"/>
      <w:r w:rsidR="002F767A" w:rsidRPr="000503ED">
        <w:t xml:space="preserve"> </w:t>
      </w:r>
      <w:proofErr w:type="spellStart"/>
      <w:r w:rsidR="002F767A" w:rsidRPr="000503ED">
        <w:t>Based</w:t>
      </w:r>
      <w:proofErr w:type="spellEnd"/>
      <w:r w:rsidR="002F767A" w:rsidRPr="000503ED">
        <w:t xml:space="preserve"> Automotive Security) </w:t>
      </w:r>
      <w:r w:rsidR="00C84B5A" w:rsidRPr="000503ED">
        <w:t xml:space="preserve">Lösung in der WOW! </w:t>
      </w:r>
      <w:r w:rsidR="00D52A13">
        <w:t>Software</w:t>
      </w:r>
      <w:r w:rsidR="008A18D2" w:rsidRPr="000503ED">
        <w:t xml:space="preserve"> </w:t>
      </w:r>
      <w:r w:rsidR="002F767A" w:rsidRPr="000503ED">
        <w:t xml:space="preserve">ist für den Sommer 2021 geplant. </w:t>
      </w:r>
    </w:p>
    <w:p w14:paraId="27892077" w14:textId="14A43A2D" w:rsidR="00C84B5A" w:rsidRPr="000503ED" w:rsidRDefault="00BA5500" w:rsidP="002E3C74">
      <w:pPr>
        <w:pStyle w:val="berschrift3"/>
      </w:pPr>
      <w:r>
        <w:t xml:space="preserve">Eine Schnittstelle für verschiedene </w:t>
      </w:r>
      <w:r w:rsidR="00FE0C1A">
        <w:t>SIcherheits</w:t>
      </w:r>
      <w:r>
        <w:t xml:space="preserve">systeme </w:t>
      </w:r>
    </w:p>
    <w:p w14:paraId="52AF3EF6" w14:textId="77777777" w:rsidR="00951DF8" w:rsidRPr="000503ED" w:rsidRDefault="00253D1E" w:rsidP="002E3C74">
      <w:pPr>
        <w:shd w:val="clear" w:color="auto" w:fill="FFFFFF"/>
        <w:spacing w:before="0" w:after="100" w:afterAutospacing="1"/>
        <w:jc w:val="both"/>
      </w:pPr>
      <w:r w:rsidRPr="000503ED">
        <w:t>W</w:t>
      </w:r>
      <w:r w:rsidR="00951DF8" w:rsidRPr="000503ED">
        <w:t>eitere Automobilhersteller</w:t>
      </w:r>
      <w:r w:rsidRPr="000503ED">
        <w:t xml:space="preserve"> entwickeln und verwenden</w:t>
      </w:r>
      <w:r w:rsidR="00951DF8" w:rsidRPr="000503ED">
        <w:t xml:space="preserve"> ähnliche Sicherheitslösungen. Die steigende Anzahl der herstellerabhängigen Sicherheitsmaßnahmen führt für Werkstätten gleichzeitig zu einer zunehmenden Kompl</w:t>
      </w:r>
      <w:r w:rsidR="00A42B6A" w:rsidRPr="000503ED">
        <w:t>exität bei der Fahrzeugdiagnose</w:t>
      </w:r>
      <w:r w:rsidR="00951DF8" w:rsidRPr="000503ED">
        <w:t xml:space="preserve">, </w:t>
      </w:r>
      <w:r w:rsidR="003A3086" w:rsidRPr="000503ED">
        <w:t>da jeder Hersteller einen eigenen Zugang für die Online-Anmeldung bereitstellt.</w:t>
      </w:r>
    </w:p>
    <w:p w14:paraId="280F3305" w14:textId="48E74FD7" w:rsidR="00951DF8" w:rsidRPr="000503ED" w:rsidRDefault="00951DF8" w:rsidP="002E3C74">
      <w:pPr>
        <w:shd w:val="clear" w:color="auto" w:fill="FFFFFF"/>
        <w:spacing w:before="0" w:after="100" w:afterAutospacing="1"/>
        <w:jc w:val="both"/>
      </w:pPr>
      <w:r w:rsidRPr="000503ED">
        <w:t xml:space="preserve">Um die </w:t>
      </w:r>
      <w:r w:rsidR="00DD2C41" w:rsidRPr="000503ED">
        <w:t xml:space="preserve">herstellerabhängigen und daher </w:t>
      </w:r>
      <w:r w:rsidRPr="000503ED">
        <w:t xml:space="preserve">unterschiedlichen Prozesse </w:t>
      </w:r>
      <w:r w:rsidR="00DD2C41" w:rsidRPr="000503ED">
        <w:t>einheitlich darzustellen und den Werkstätten einen einfachen Zugang zu ermöglichen</w:t>
      </w:r>
      <w:r w:rsidRPr="000503ED">
        <w:t>, entwickelt das Unternehmen in der Diagnosesoftware</w:t>
      </w:r>
      <w:r w:rsidR="00A42B6A" w:rsidRPr="000503ED">
        <w:t xml:space="preserve"> eine Schnittstelle</w:t>
      </w:r>
      <w:r w:rsidR="00BA5500">
        <w:t xml:space="preserve">, das sogenannte </w:t>
      </w:r>
      <w:r w:rsidR="00BA5500" w:rsidRPr="00BA5500">
        <w:rPr>
          <w:rFonts w:ascii="Wuerth Bold" w:hAnsi="Wuerth Bold"/>
        </w:rPr>
        <w:t>Security Gateway Portal (SGP)</w:t>
      </w:r>
      <w:r w:rsidR="00D52A13" w:rsidRPr="00D52A13">
        <w:t>,</w:t>
      </w:r>
      <w:r w:rsidRPr="000503ED">
        <w:t xml:space="preserve"> für </w:t>
      </w:r>
      <w:r w:rsidR="002C2BB8" w:rsidRPr="000503ED">
        <w:t xml:space="preserve">die </w:t>
      </w:r>
      <w:r w:rsidRPr="000503ED">
        <w:t>Sicherheitssysteme</w:t>
      </w:r>
      <w:r w:rsidR="002C2BB8" w:rsidRPr="000503ED">
        <w:t xml:space="preserve"> der Hersteller.</w:t>
      </w:r>
      <w:r w:rsidR="00AB67A2" w:rsidRPr="000503ED">
        <w:t xml:space="preserve"> </w:t>
      </w:r>
      <w:r w:rsidRPr="000503ED">
        <w:t>Ziel ist es, den Kunden, insbesondere Freien und Mehrmarken-Werkstätten, zukünftig auch bei der steigenden Anzahl an verschlüsselten Fahrzeugen zu einem schnellen und einfachen Reparaturerfolg zu verhelfen.</w:t>
      </w:r>
      <w:r w:rsidR="00BA5500">
        <w:t xml:space="preserve"> </w:t>
      </w:r>
      <w:r w:rsidR="000A590C">
        <w:t>Ab</w:t>
      </w:r>
      <w:bookmarkStart w:id="0" w:name="_GoBack"/>
      <w:bookmarkEnd w:id="0"/>
      <w:r w:rsidR="00837AE2">
        <w:t xml:space="preserve"> Sommer 2021</w:t>
      </w:r>
      <w:r w:rsidR="0013409A">
        <w:t xml:space="preserve"> steht das SGP in der Software für Kunden zur Verfügung.</w:t>
      </w:r>
    </w:p>
    <w:p w14:paraId="6A24FD83" w14:textId="77777777" w:rsidR="00FB4210" w:rsidRPr="000503ED" w:rsidRDefault="00163D77" w:rsidP="002E3C74">
      <w:pPr>
        <w:pStyle w:val="berschrift1"/>
        <w:jc w:val="both"/>
        <w:rPr>
          <w:rFonts w:eastAsia="Times New Roman"/>
          <w:sz w:val="19"/>
          <w:szCs w:val="19"/>
          <w:lang w:eastAsia="de-DE"/>
        </w:rPr>
      </w:pPr>
      <w:r w:rsidRPr="000503ED">
        <w:rPr>
          <w:rFonts w:eastAsia="Times New Roman"/>
          <w:sz w:val="19"/>
          <w:szCs w:val="19"/>
          <w:lang w:eastAsia="de-DE"/>
        </w:rPr>
        <w:t>Über WOW! Würth Online World GmbH</w:t>
      </w:r>
    </w:p>
    <w:p w14:paraId="281E7B5C" w14:textId="77777777" w:rsidR="00F00F54" w:rsidRPr="000503ED" w:rsidRDefault="00143229" w:rsidP="002E3C74">
      <w:pPr>
        <w:jc w:val="both"/>
      </w:pPr>
      <w:r w:rsidRPr="000503ED">
        <w:t>WOW! ist der Spezialist für Werkstattausrüstung innerhalb der Würth Gruppe. Werkstätten und Auto</w:t>
      </w:r>
      <w:r w:rsidR="008E091A" w:rsidRPr="000503ED">
        <w:t>häuser erhalten zukunftssichere und</w:t>
      </w:r>
      <w:r w:rsidRPr="000503ED">
        <w:t xml:space="preserve"> intelligente Lösungen aus eigener Entwicklung in den Bereichen Fahrzeugdiagnose, Abgasuntersuchung und Klimaservice. „Lösungen von der Werk</w:t>
      </w:r>
      <w:r w:rsidR="00283E1F" w:rsidRPr="000503ED">
        <w:t>statt für die Werkstatt“ ist ein Prinzip</w:t>
      </w:r>
      <w:r w:rsidRPr="000503ED">
        <w:t xml:space="preserve"> des Unternehmens, das in Zusammenarbeit mit der Würth Gruppe Qualitätsprodukte, Komplettlösungen und Servicekonzepte aus einer Hand bietet. Weltweit setzen 50.000 Kunden, zu denen u.a. Servicebetriebe, Autohäuser, Zuliefere</w:t>
      </w:r>
      <w:r w:rsidR="0018749A" w:rsidRPr="000503ED">
        <w:t>r und Fahrzeughersteller zählen</w:t>
      </w:r>
      <w:r w:rsidR="00662A96" w:rsidRPr="000503ED">
        <w:t>,</w:t>
      </w:r>
      <w:r w:rsidRPr="000503ED">
        <w:t xml:space="preserve"> aus 40 Ländern auf die Diagnoselösungen von </w:t>
      </w:r>
      <w:proofErr w:type="gramStart"/>
      <w:r w:rsidRPr="000503ED">
        <w:t>WOW!.</w:t>
      </w:r>
      <w:proofErr w:type="gramEnd"/>
      <w:r w:rsidRPr="000503ED">
        <w:t xml:space="preserve"> Weitere Informationen erhalten Sie unter </w:t>
      </w:r>
      <w:hyperlink r:id="rId8" w:history="1">
        <w:r w:rsidRPr="000503ED">
          <w:rPr>
            <w:rStyle w:val="Hyperlink"/>
          </w:rPr>
          <w:t>www.wow-portal.com</w:t>
        </w:r>
      </w:hyperlink>
      <w:r w:rsidRPr="000503ED">
        <w:t xml:space="preserve">. </w:t>
      </w:r>
    </w:p>
    <w:p w14:paraId="346F3A0F" w14:textId="77777777" w:rsidR="000503ED" w:rsidRPr="000503ED" w:rsidRDefault="000503ED" w:rsidP="000F04A1">
      <w:pPr>
        <w:jc w:val="both"/>
      </w:pPr>
    </w:p>
    <w:p w14:paraId="2A132FC9" w14:textId="77777777" w:rsidR="00143229" w:rsidRPr="000503ED" w:rsidRDefault="00143229" w:rsidP="000F04A1">
      <w:pPr>
        <w:pStyle w:val="berschrift3"/>
        <w:jc w:val="both"/>
        <w:rPr>
          <w:rStyle w:val="IntensiveHervorhebung"/>
          <w:rFonts w:ascii="Wuerth Bold" w:hAnsi="Wuerth Bold"/>
          <w:b w:val="0"/>
          <w:color w:val="auto"/>
          <w:sz w:val="22"/>
        </w:rPr>
      </w:pPr>
      <w:r w:rsidRPr="000503ED">
        <w:rPr>
          <w:rStyle w:val="IntensiveHervorhebung"/>
          <w:rFonts w:ascii="Wuerth Bold" w:hAnsi="Wuerth Bold"/>
          <w:b w:val="0"/>
          <w:color w:val="auto"/>
          <w:sz w:val="22"/>
        </w:rPr>
        <w:t>Medienkontakt</w:t>
      </w:r>
    </w:p>
    <w:p w14:paraId="3D1CFFCC" w14:textId="77777777" w:rsidR="00143229" w:rsidRPr="000503ED" w:rsidRDefault="00143229" w:rsidP="00F00F54">
      <w:pPr>
        <w:pStyle w:val="Fuzeile"/>
        <w:tabs>
          <w:tab w:val="left" w:pos="3402"/>
        </w:tabs>
        <w:spacing w:before="0" w:after="0"/>
        <w:jc w:val="both"/>
        <w:rPr>
          <w:rFonts w:cs="Arial"/>
          <w:sz w:val="22"/>
          <w:szCs w:val="22"/>
        </w:rPr>
      </w:pPr>
      <w:r w:rsidRPr="000503ED">
        <w:rPr>
          <w:rFonts w:cs="Arial"/>
          <w:sz w:val="22"/>
          <w:szCs w:val="22"/>
        </w:rPr>
        <w:t>WOW! Würth Online World GmbH</w:t>
      </w:r>
    </w:p>
    <w:p w14:paraId="1C8DFD6B" w14:textId="0B696784" w:rsidR="00143229" w:rsidRPr="000503ED" w:rsidRDefault="00C36935" w:rsidP="00F00F54">
      <w:pPr>
        <w:pStyle w:val="Fuzeile"/>
        <w:tabs>
          <w:tab w:val="left" w:pos="3402"/>
        </w:tabs>
        <w:spacing w:before="0" w:after="0"/>
        <w:jc w:val="both"/>
        <w:rPr>
          <w:rFonts w:cs="Arial"/>
          <w:sz w:val="22"/>
          <w:szCs w:val="22"/>
        </w:rPr>
      </w:pPr>
      <w:r>
        <w:rPr>
          <w:rFonts w:cs="Arial"/>
          <w:sz w:val="22"/>
          <w:szCs w:val="22"/>
        </w:rPr>
        <w:t>Jasmin Horndacher</w:t>
      </w:r>
    </w:p>
    <w:p w14:paraId="0E3FB037" w14:textId="77777777" w:rsidR="00143229" w:rsidRPr="000503ED" w:rsidRDefault="00143229" w:rsidP="00F00F54">
      <w:pPr>
        <w:pStyle w:val="Fuzeile"/>
        <w:tabs>
          <w:tab w:val="left" w:pos="3402"/>
        </w:tabs>
        <w:spacing w:before="0" w:after="0"/>
        <w:jc w:val="both"/>
        <w:rPr>
          <w:rFonts w:cs="Arial"/>
          <w:sz w:val="22"/>
          <w:szCs w:val="22"/>
        </w:rPr>
      </w:pPr>
      <w:proofErr w:type="spellStart"/>
      <w:r w:rsidRPr="000503ED">
        <w:rPr>
          <w:rFonts w:cs="Arial"/>
          <w:sz w:val="22"/>
          <w:szCs w:val="22"/>
        </w:rPr>
        <w:t>Schliffenstraße</w:t>
      </w:r>
      <w:proofErr w:type="spellEnd"/>
      <w:r w:rsidRPr="000503ED">
        <w:rPr>
          <w:rFonts w:cs="Arial"/>
          <w:sz w:val="22"/>
          <w:szCs w:val="22"/>
        </w:rPr>
        <w:t xml:space="preserve"> 22</w:t>
      </w:r>
    </w:p>
    <w:p w14:paraId="3C57E641" w14:textId="77777777" w:rsidR="00143229" w:rsidRPr="000503ED" w:rsidRDefault="00143229" w:rsidP="00F00F54">
      <w:pPr>
        <w:pStyle w:val="Fuzeile"/>
        <w:tabs>
          <w:tab w:val="left" w:pos="3402"/>
        </w:tabs>
        <w:spacing w:before="0" w:after="0"/>
        <w:jc w:val="both"/>
        <w:rPr>
          <w:rFonts w:cs="Arial"/>
          <w:sz w:val="22"/>
          <w:szCs w:val="22"/>
        </w:rPr>
      </w:pPr>
      <w:r w:rsidRPr="000503ED">
        <w:rPr>
          <w:rFonts w:cs="Arial"/>
          <w:sz w:val="22"/>
          <w:szCs w:val="22"/>
        </w:rPr>
        <w:t>74653 Künzelsau</w:t>
      </w:r>
    </w:p>
    <w:p w14:paraId="13290EE7" w14:textId="77777777" w:rsidR="00143229" w:rsidRPr="000503ED" w:rsidRDefault="00143229" w:rsidP="00F00F54">
      <w:pPr>
        <w:pStyle w:val="Fuzeile"/>
        <w:tabs>
          <w:tab w:val="left" w:pos="3402"/>
        </w:tabs>
        <w:spacing w:before="0" w:after="0"/>
        <w:jc w:val="both"/>
        <w:rPr>
          <w:rFonts w:cs="Arial"/>
          <w:sz w:val="22"/>
          <w:szCs w:val="22"/>
        </w:rPr>
      </w:pPr>
      <w:r w:rsidRPr="000503ED">
        <w:rPr>
          <w:rFonts w:cs="Arial"/>
          <w:sz w:val="22"/>
          <w:szCs w:val="22"/>
        </w:rPr>
        <w:t xml:space="preserve">Tel: </w:t>
      </w:r>
      <w:r w:rsidR="0030020B" w:rsidRPr="000503ED">
        <w:rPr>
          <w:rFonts w:cs="Arial"/>
          <w:sz w:val="22"/>
          <w:szCs w:val="22"/>
        </w:rPr>
        <w:t xml:space="preserve"> </w:t>
      </w:r>
      <w:r w:rsidRPr="000503ED">
        <w:rPr>
          <w:rFonts w:cs="Arial"/>
          <w:sz w:val="22"/>
          <w:szCs w:val="22"/>
        </w:rPr>
        <w:t>+49 (0) 79 40 / 9 81 88 10 50</w:t>
      </w:r>
    </w:p>
    <w:p w14:paraId="292D6BBE" w14:textId="77777777" w:rsidR="00143229" w:rsidRPr="000503ED" w:rsidRDefault="00143229" w:rsidP="00F00F54">
      <w:pPr>
        <w:pStyle w:val="Fuzeile"/>
        <w:tabs>
          <w:tab w:val="left" w:pos="3402"/>
        </w:tabs>
        <w:spacing w:before="0" w:after="0"/>
        <w:jc w:val="both"/>
        <w:rPr>
          <w:rFonts w:cs="Arial"/>
          <w:sz w:val="22"/>
          <w:szCs w:val="22"/>
          <w:lang w:val="fr-FR"/>
        </w:rPr>
      </w:pPr>
      <w:r w:rsidRPr="000503ED">
        <w:rPr>
          <w:rFonts w:cs="Arial"/>
          <w:sz w:val="22"/>
          <w:szCs w:val="22"/>
          <w:lang w:val="fr-FR"/>
        </w:rPr>
        <w:t>Fax:</w:t>
      </w:r>
      <w:r w:rsidR="0030020B" w:rsidRPr="000503ED">
        <w:rPr>
          <w:rFonts w:cs="Arial"/>
          <w:sz w:val="22"/>
          <w:szCs w:val="22"/>
          <w:lang w:val="fr-FR"/>
        </w:rPr>
        <w:t xml:space="preserve"> </w:t>
      </w:r>
      <w:r w:rsidRPr="000503ED">
        <w:rPr>
          <w:rFonts w:cs="Arial"/>
          <w:sz w:val="22"/>
          <w:szCs w:val="22"/>
          <w:lang w:val="fr-FR"/>
        </w:rPr>
        <w:t>+49 (0) 79 40 / 9 81 88 10 99</w:t>
      </w:r>
    </w:p>
    <w:p w14:paraId="4E8B17DD" w14:textId="1F16E2FE" w:rsidR="00143229" w:rsidRDefault="000A590C" w:rsidP="00F00F54">
      <w:pPr>
        <w:pStyle w:val="Fuzeile"/>
        <w:tabs>
          <w:tab w:val="left" w:pos="3402"/>
        </w:tabs>
        <w:spacing w:before="0" w:after="0"/>
        <w:jc w:val="both"/>
        <w:rPr>
          <w:rFonts w:cs="Arial"/>
          <w:sz w:val="22"/>
          <w:szCs w:val="22"/>
          <w:lang w:val="fr-FR"/>
        </w:rPr>
      </w:pPr>
      <w:hyperlink r:id="rId9" w:history="1">
        <w:r w:rsidR="00F00F54" w:rsidRPr="000503ED">
          <w:rPr>
            <w:rStyle w:val="Hyperlink"/>
            <w:rFonts w:cs="Arial"/>
            <w:color w:val="auto"/>
            <w:sz w:val="22"/>
            <w:szCs w:val="22"/>
            <w:lang w:val="fr-FR"/>
          </w:rPr>
          <w:t>marketing@wow-portal.com</w:t>
        </w:r>
      </w:hyperlink>
      <w:r w:rsidR="00F00F54" w:rsidRPr="000503ED">
        <w:rPr>
          <w:rFonts w:cs="Arial"/>
          <w:sz w:val="22"/>
          <w:szCs w:val="22"/>
          <w:lang w:val="fr-FR"/>
        </w:rPr>
        <w:t xml:space="preserve"> </w:t>
      </w:r>
    </w:p>
    <w:p w14:paraId="4C0EE025" w14:textId="743A55DF" w:rsidR="00C36935" w:rsidRPr="00C71C75" w:rsidRDefault="000A590C" w:rsidP="00F00F54">
      <w:pPr>
        <w:pStyle w:val="Fuzeile"/>
        <w:tabs>
          <w:tab w:val="left" w:pos="3402"/>
        </w:tabs>
        <w:spacing w:before="0" w:after="0"/>
        <w:jc w:val="both"/>
        <w:rPr>
          <w:rFonts w:cs="Arial"/>
          <w:sz w:val="22"/>
          <w:szCs w:val="22"/>
          <w:lang w:val="fr-FR"/>
        </w:rPr>
      </w:pPr>
      <w:hyperlink r:id="rId10" w:history="1">
        <w:r w:rsidR="00C36935" w:rsidRPr="00C71C75">
          <w:rPr>
            <w:rStyle w:val="Hyperlink"/>
            <w:rFonts w:cs="Arial"/>
            <w:color w:val="auto"/>
            <w:sz w:val="22"/>
            <w:szCs w:val="22"/>
            <w:lang w:val="fr-FR"/>
          </w:rPr>
          <w:t>www.wow-portal.com</w:t>
        </w:r>
      </w:hyperlink>
      <w:r w:rsidR="00C36935" w:rsidRPr="00C71C75">
        <w:rPr>
          <w:rFonts w:cs="Arial"/>
          <w:sz w:val="22"/>
          <w:szCs w:val="22"/>
          <w:lang w:val="fr-FR"/>
        </w:rPr>
        <w:t xml:space="preserve"> </w:t>
      </w:r>
    </w:p>
    <w:p w14:paraId="491F49D5" w14:textId="420042FE" w:rsidR="00DA5428" w:rsidRPr="00C36935" w:rsidRDefault="00DA5428" w:rsidP="00F00F54">
      <w:pPr>
        <w:pStyle w:val="Fuzeile"/>
        <w:tabs>
          <w:tab w:val="left" w:pos="3402"/>
        </w:tabs>
        <w:spacing w:before="0" w:after="0"/>
        <w:jc w:val="both"/>
        <w:rPr>
          <w:rFonts w:cs="Arial"/>
          <w:sz w:val="22"/>
          <w:szCs w:val="22"/>
        </w:rPr>
      </w:pPr>
    </w:p>
    <w:sectPr w:rsidR="00DA5428" w:rsidRPr="00C36935" w:rsidSect="00B131A2">
      <w:headerReference w:type="default" r:id="rId11"/>
      <w:footerReference w:type="default" r:id="rId12"/>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A633" w14:textId="77777777" w:rsidR="00382D5D" w:rsidRDefault="00382D5D" w:rsidP="0017785E">
      <w:pPr>
        <w:spacing w:before="0" w:after="0" w:line="240" w:lineRule="auto"/>
      </w:pPr>
      <w:r>
        <w:separator/>
      </w:r>
    </w:p>
  </w:endnote>
  <w:endnote w:type="continuationSeparator" w:id="0">
    <w:p w14:paraId="220BD747" w14:textId="77777777" w:rsidR="00382D5D" w:rsidRDefault="00382D5D"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03C8"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1E550A6E" wp14:editId="3F7DDABA">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CF752"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C1203"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F1338" w14:textId="77777777" w:rsidR="00382D5D" w:rsidRDefault="00382D5D" w:rsidP="0017785E">
      <w:pPr>
        <w:spacing w:before="0" w:after="0" w:line="240" w:lineRule="auto"/>
      </w:pPr>
      <w:r>
        <w:separator/>
      </w:r>
    </w:p>
  </w:footnote>
  <w:footnote w:type="continuationSeparator" w:id="0">
    <w:p w14:paraId="5201BC9E" w14:textId="77777777" w:rsidR="00382D5D" w:rsidRDefault="00382D5D"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ECF9" w14:textId="77777777"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284A7F81" wp14:editId="4D0A4710">
          <wp:simplePos x="0" y="0"/>
          <wp:positionH relativeFrom="margin">
            <wp:posOffset>4996815</wp:posOffset>
          </wp:positionH>
          <wp:positionV relativeFrom="margin">
            <wp:posOffset>-674370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 xml:space="preserve">PRESSEMITTEILUNG </w:t>
    </w:r>
  </w:p>
  <w:p w14:paraId="3394FE20" w14:textId="77777777" w:rsidR="00302F01" w:rsidRDefault="00302F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10F91"/>
    <w:rsid w:val="00013DF1"/>
    <w:rsid w:val="000356C1"/>
    <w:rsid w:val="00037E43"/>
    <w:rsid w:val="00041083"/>
    <w:rsid w:val="00046B34"/>
    <w:rsid w:val="000503ED"/>
    <w:rsid w:val="00051A55"/>
    <w:rsid w:val="0005407D"/>
    <w:rsid w:val="000573C3"/>
    <w:rsid w:val="00066C46"/>
    <w:rsid w:val="000725C4"/>
    <w:rsid w:val="00080935"/>
    <w:rsid w:val="00095880"/>
    <w:rsid w:val="00096F9B"/>
    <w:rsid w:val="000A3A68"/>
    <w:rsid w:val="000A42F3"/>
    <w:rsid w:val="000A590C"/>
    <w:rsid w:val="000B4023"/>
    <w:rsid w:val="000C5E25"/>
    <w:rsid w:val="000C7827"/>
    <w:rsid w:val="000C7F12"/>
    <w:rsid w:val="000D23CC"/>
    <w:rsid w:val="000F04A1"/>
    <w:rsid w:val="000F5878"/>
    <w:rsid w:val="000F7024"/>
    <w:rsid w:val="00113E95"/>
    <w:rsid w:val="0011566A"/>
    <w:rsid w:val="0012079A"/>
    <w:rsid w:val="00123205"/>
    <w:rsid w:val="0013409A"/>
    <w:rsid w:val="001353EB"/>
    <w:rsid w:val="00137DC4"/>
    <w:rsid w:val="00143229"/>
    <w:rsid w:val="00160106"/>
    <w:rsid w:val="00160D5F"/>
    <w:rsid w:val="00163AF0"/>
    <w:rsid w:val="00163D77"/>
    <w:rsid w:val="00164BDA"/>
    <w:rsid w:val="001744B6"/>
    <w:rsid w:val="0017785E"/>
    <w:rsid w:val="0018749A"/>
    <w:rsid w:val="001A10CB"/>
    <w:rsid w:val="001A19A8"/>
    <w:rsid w:val="001A391D"/>
    <w:rsid w:val="001B58FD"/>
    <w:rsid w:val="001B7DDE"/>
    <w:rsid w:val="001D05AD"/>
    <w:rsid w:val="001E37FF"/>
    <w:rsid w:val="001E61FA"/>
    <w:rsid w:val="001F6EC2"/>
    <w:rsid w:val="00212CF2"/>
    <w:rsid w:val="00220A67"/>
    <w:rsid w:val="00220AD0"/>
    <w:rsid w:val="00222A18"/>
    <w:rsid w:val="00223531"/>
    <w:rsid w:val="0022622B"/>
    <w:rsid w:val="00253AB1"/>
    <w:rsid w:val="00253D1E"/>
    <w:rsid w:val="002667AC"/>
    <w:rsid w:val="002728F9"/>
    <w:rsid w:val="002754D2"/>
    <w:rsid w:val="00283E1F"/>
    <w:rsid w:val="002854B3"/>
    <w:rsid w:val="00285D30"/>
    <w:rsid w:val="002944ED"/>
    <w:rsid w:val="002952D6"/>
    <w:rsid w:val="002B57C8"/>
    <w:rsid w:val="002B6AB8"/>
    <w:rsid w:val="002C2BB8"/>
    <w:rsid w:val="002D4DF2"/>
    <w:rsid w:val="002E09A1"/>
    <w:rsid w:val="002E0AAA"/>
    <w:rsid w:val="002E3C74"/>
    <w:rsid w:val="002E743F"/>
    <w:rsid w:val="002F767A"/>
    <w:rsid w:val="0030020B"/>
    <w:rsid w:val="00302F01"/>
    <w:rsid w:val="0032724E"/>
    <w:rsid w:val="00340338"/>
    <w:rsid w:val="00343237"/>
    <w:rsid w:val="003436E8"/>
    <w:rsid w:val="00350F6E"/>
    <w:rsid w:val="00373E63"/>
    <w:rsid w:val="00382D5D"/>
    <w:rsid w:val="00385054"/>
    <w:rsid w:val="003854B8"/>
    <w:rsid w:val="003A3086"/>
    <w:rsid w:val="003B247E"/>
    <w:rsid w:val="003C7D81"/>
    <w:rsid w:val="003E342F"/>
    <w:rsid w:val="00404B91"/>
    <w:rsid w:val="00424AAF"/>
    <w:rsid w:val="00442F13"/>
    <w:rsid w:val="004954FC"/>
    <w:rsid w:val="004A00E6"/>
    <w:rsid w:val="004A167C"/>
    <w:rsid w:val="004A6D22"/>
    <w:rsid w:val="004B2564"/>
    <w:rsid w:val="004C57A2"/>
    <w:rsid w:val="004C5862"/>
    <w:rsid w:val="004E2EFE"/>
    <w:rsid w:val="004E4CF4"/>
    <w:rsid w:val="004F115D"/>
    <w:rsid w:val="004F4ADB"/>
    <w:rsid w:val="005047E5"/>
    <w:rsid w:val="00515DC1"/>
    <w:rsid w:val="005219B9"/>
    <w:rsid w:val="00541C2A"/>
    <w:rsid w:val="00541EF5"/>
    <w:rsid w:val="00562336"/>
    <w:rsid w:val="00565469"/>
    <w:rsid w:val="005679AC"/>
    <w:rsid w:val="005751E4"/>
    <w:rsid w:val="00575D23"/>
    <w:rsid w:val="005A78BF"/>
    <w:rsid w:val="005B581E"/>
    <w:rsid w:val="005C6F38"/>
    <w:rsid w:val="005D681F"/>
    <w:rsid w:val="005E3F04"/>
    <w:rsid w:val="005F3BC5"/>
    <w:rsid w:val="006008EA"/>
    <w:rsid w:val="00602EFC"/>
    <w:rsid w:val="0060655F"/>
    <w:rsid w:val="00620DFA"/>
    <w:rsid w:val="00627C76"/>
    <w:rsid w:val="0063203C"/>
    <w:rsid w:val="00640FDB"/>
    <w:rsid w:val="00642CD5"/>
    <w:rsid w:val="00662A96"/>
    <w:rsid w:val="00663EFF"/>
    <w:rsid w:val="00667335"/>
    <w:rsid w:val="006717D1"/>
    <w:rsid w:val="006722B7"/>
    <w:rsid w:val="00674612"/>
    <w:rsid w:val="00677C2E"/>
    <w:rsid w:val="006959C9"/>
    <w:rsid w:val="006A2C1F"/>
    <w:rsid w:val="006A3630"/>
    <w:rsid w:val="006B5FA4"/>
    <w:rsid w:val="006C5672"/>
    <w:rsid w:val="006F441E"/>
    <w:rsid w:val="00702CE4"/>
    <w:rsid w:val="007049C3"/>
    <w:rsid w:val="00706D25"/>
    <w:rsid w:val="00735B9A"/>
    <w:rsid w:val="007379EB"/>
    <w:rsid w:val="00741872"/>
    <w:rsid w:val="00744E9D"/>
    <w:rsid w:val="00746580"/>
    <w:rsid w:val="0077115A"/>
    <w:rsid w:val="00773DF8"/>
    <w:rsid w:val="00774636"/>
    <w:rsid w:val="007812D2"/>
    <w:rsid w:val="0078423B"/>
    <w:rsid w:val="007B6E93"/>
    <w:rsid w:val="007D56C9"/>
    <w:rsid w:val="007D5874"/>
    <w:rsid w:val="007E653A"/>
    <w:rsid w:val="007E74C4"/>
    <w:rsid w:val="00805383"/>
    <w:rsid w:val="00812C13"/>
    <w:rsid w:val="00816073"/>
    <w:rsid w:val="0082273C"/>
    <w:rsid w:val="00825A40"/>
    <w:rsid w:val="008260F2"/>
    <w:rsid w:val="008269B1"/>
    <w:rsid w:val="00837AE2"/>
    <w:rsid w:val="0084060E"/>
    <w:rsid w:val="008618DA"/>
    <w:rsid w:val="00876DF5"/>
    <w:rsid w:val="008812E3"/>
    <w:rsid w:val="00882BE2"/>
    <w:rsid w:val="008866DE"/>
    <w:rsid w:val="00887369"/>
    <w:rsid w:val="008902C2"/>
    <w:rsid w:val="0089452B"/>
    <w:rsid w:val="008A18D2"/>
    <w:rsid w:val="008A2E96"/>
    <w:rsid w:val="008A52D5"/>
    <w:rsid w:val="008A7914"/>
    <w:rsid w:val="008B3644"/>
    <w:rsid w:val="008D31DB"/>
    <w:rsid w:val="008D62BC"/>
    <w:rsid w:val="008E091A"/>
    <w:rsid w:val="008E2159"/>
    <w:rsid w:val="008E3812"/>
    <w:rsid w:val="008E67CC"/>
    <w:rsid w:val="009109AC"/>
    <w:rsid w:val="00933389"/>
    <w:rsid w:val="00951DF8"/>
    <w:rsid w:val="00957EAB"/>
    <w:rsid w:val="00962751"/>
    <w:rsid w:val="009A1AD4"/>
    <w:rsid w:val="009D0262"/>
    <w:rsid w:val="009E603B"/>
    <w:rsid w:val="009E798A"/>
    <w:rsid w:val="009F2B26"/>
    <w:rsid w:val="00A10126"/>
    <w:rsid w:val="00A201DE"/>
    <w:rsid w:val="00A36830"/>
    <w:rsid w:val="00A42B6A"/>
    <w:rsid w:val="00A46137"/>
    <w:rsid w:val="00A506CD"/>
    <w:rsid w:val="00A91850"/>
    <w:rsid w:val="00A93A60"/>
    <w:rsid w:val="00A93D43"/>
    <w:rsid w:val="00A968B0"/>
    <w:rsid w:val="00AA060B"/>
    <w:rsid w:val="00AA1A4C"/>
    <w:rsid w:val="00AB67A2"/>
    <w:rsid w:val="00AC1C4B"/>
    <w:rsid w:val="00AD0ED9"/>
    <w:rsid w:val="00AE02DB"/>
    <w:rsid w:val="00AF1233"/>
    <w:rsid w:val="00AF536A"/>
    <w:rsid w:val="00B131A2"/>
    <w:rsid w:val="00B22041"/>
    <w:rsid w:val="00B4400F"/>
    <w:rsid w:val="00B5342B"/>
    <w:rsid w:val="00B849E5"/>
    <w:rsid w:val="00B86CDE"/>
    <w:rsid w:val="00B93328"/>
    <w:rsid w:val="00B97B62"/>
    <w:rsid w:val="00BA293C"/>
    <w:rsid w:val="00BA351A"/>
    <w:rsid w:val="00BA5500"/>
    <w:rsid w:val="00BB29B9"/>
    <w:rsid w:val="00BB4DF6"/>
    <w:rsid w:val="00BD5A9C"/>
    <w:rsid w:val="00BE06A1"/>
    <w:rsid w:val="00BE257F"/>
    <w:rsid w:val="00BE2BA1"/>
    <w:rsid w:val="00BF2826"/>
    <w:rsid w:val="00C211FB"/>
    <w:rsid w:val="00C24DBB"/>
    <w:rsid w:val="00C35154"/>
    <w:rsid w:val="00C36935"/>
    <w:rsid w:val="00C418F5"/>
    <w:rsid w:val="00C4559D"/>
    <w:rsid w:val="00C51F78"/>
    <w:rsid w:val="00C6556F"/>
    <w:rsid w:val="00C71C75"/>
    <w:rsid w:val="00C81176"/>
    <w:rsid w:val="00C84B5A"/>
    <w:rsid w:val="00CA1788"/>
    <w:rsid w:val="00CA4E1B"/>
    <w:rsid w:val="00CC3EC9"/>
    <w:rsid w:val="00CE6531"/>
    <w:rsid w:val="00D07980"/>
    <w:rsid w:val="00D11597"/>
    <w:rsid w:val="00D14D8A"/>
    <w:rsid w:val="00D2031E"/>
    <w:rsid w:val="00D306E3"/>
    <w:rsid w:val="00D4163B"/>
    <w:rsid w:val="00D52A13"/>
    <w:rsid w:val="00D53876"/>
    <w:rsid w:val="00D565E7"/>
    <w:rsid w:val="00D65269"/>
    <w:rsid w:val="00D71448"/>
    <w:rsid w:val="00D83710"/>
    <w:rsid w:val="00D84F7E"/>
    <w:rsid w:val="00D8696C"/>
    <w:rsid w:val="00D8708C"/>
    <w:rsid w:val="00DA2F0B"/>
    <w:rsid w:val="00DA5428"/>
    <w:rsid w:val="00DC339F"/>
    <w:rsid w:val="00DC37D5"/>
    <w:rsid w:val="00DC4968"/>
    <w:rsid w:val="00DC7C7E"/>
    <w:rsid w:val="00DD2C41"/>
    <w:rsid w:val="00E004A5"/>
    <w:rsid w:val="00E04646"/>
    <w:rsid w:val="00E1138E"/>
    <w:rsid w:val="00E13ABD"/>
    <w:rsid w:val="00E1543D"/>
    <w:rsid w:val="00E15642"/>
    <w:rsid w:val="00E550FA"/>
    <w:rsid w:val="00E60AA2"/>
    <w:rsid w:val="00E63CF7"/>
    <w:rsid w:val="00EB16C9"/>
    <w:rsid w:val="00EC6738"/>
    <w:rsid w:val="00EE03F6"/>
    <w:rsid w:val="00F00F54"/>
    <w:rsid w:val="00F06E13"/>
    <w:rsid w:val="00F201E8"/>
    <w:rsid w:val="00F20207"/>
    <w:rsid w:val="00F52CE5"/>
    <w:rsid w:val="00F5668B"/>
    <w:rsid w:val="00F56874"/>
    <w:rsid w:val="00F82AC8"/>
    <w:rsid w:val="00FB2EDC"/>
    <w:rsid w:val="00FB4210"/>
    <w:rsid w:val="00FB65DE"/>
    <w:rsid w:val="00FB7E4B"/>
    <w:rsid w:val="00FD7307"/>
    <w:rsid w:val="00FE0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4D8217"/>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semiHidden/>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rsid w:val="00B93328"/>
    <w:rPr>
      <w:caps/>
      <w:color w:val="9E0008" w:themeColor="accent1" w:themeShade="BF"/>
      <w:spacing w:val="10"/>
    </w:rPr>
  </w:style>
  <w:style w:type="character" w:customStyle="1" w:styleId="berschrift6Zchn">
    <w:name w:val="Überschrift 6 Zchn"/>
    <w:basedOn w:val="Absatz-Standardschriftart"/>
    <w:link w:val="berschrift6"/>
    <w:uiPriority w:val="9"/>
    <w:semiHidden/>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951DF8"/>
    <w:rPr>
      <w:sz w:val="16"/>
      <w:szCs w:val="16"/>
    </w:rPr>
  </w:style>
  <w:style w:type="paragraph" w:styleId="Kommentartext">
    <w:name w:val="annotation text"/>
    <w:basedOn w:val="Standard"/>
    <w:link w:val="KommentartextZchn"/>
    <w:uiPriority w:val="99"/>
    <w:semiHidden/>
    <w:unhideWhenUsed/>
    <w:rsid w:val="00951DF8"/>
    <w:pPr>
      <w:spacing w:line="240" w:lineRule="auto"/>
    </w:pPr>
  </w:style>
  <w:style w:type="character" w:customStyle="1" w:styleId="KommentartextZchn">
    <w:name w:val="Kommentartext Zchn"/>
    <w:basedOn w:val="Absatz-Standardschriftart"/>
    <w:link w:val="Kommentartext"/>
    <w:uiPriority w:val="99"/>
    <w:semiHidden/>
    <w:rsid w:val="00951DF8"/>
  </w:style>
  <w:style w:type="paragraph" w:styleId="Kommentarthema">
    <w:name w:val="annotation subject"/>
    <w:basedOn w:val="Kommentartext"/>
    <w:next w:val="Kommentartext"/>
    <w:link w:val="KommentarthemaZchn"/>
    <w:uiPriority w:val="99"/>
    <w:semiHidden/>
    <w:unhideWhenUsed/>
    <w:rsid w:val="00951DF8"/>
    <w:rPr>
      <w:b/>
      <w:bCs/>
    </w:rPr>
  </w:style>
  <w:style w:type="character" w:customStyle="1" w:styleId="KommentarthemaZchn">
    <w:name w:val="Kommentarthema Zchn"/>
    <w:basedOn w:val="KommentartextZchn"/>
    <w:link w:val="Kommentarthema"/>
    <w:uiPriority w:val="99"/>
    <w:semiHidden/>
    <w:rsid w:val="00951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787624789">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w-portal.com" TargetMode="External"/><Relationship Id="rId4" Type="http://schemas.openxmlformats.org/officeDocument/2006/relationships/settings" Target="settings.xml"/><Relationship Id="rId9" Type="http://schemas.openxmlformats.org/officeDocument/2006/relationships/hyperlink" Target="mailto:marketing@wow-porta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FA39-253F-4887-AEAB-A116B50E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3195</Characters>
  <Application>Microsoft Office Word</Application>
  <DocSecurity>0</DocSecurity>
  <Lines>49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188</cp:revision>
  <cp:lastPrinted>2020-10-05T11:48:00Z</cp:lastPrinted>
  <dcterms:created xsi:type="dcterms:W3CDTF">2020-09-18T09:29:00Z</dcterms:created>
  <dcterms:modified xsi:type="dcterms:W3CDTF">2021-05-26T12:19:00Z</dcterms:modified>
</cp:coreProperties>
</file>