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A9" w:rsidRDefault="008A58A9" w:rsidP="00C93340">
      <w:pPr>
        <w:spacing w:line="276" w:lineRule="auto"/>
        <w:jc w:val="both"/>
        <w:rPr>
          <w:sz w:val="22"/>
          <w:szCs w:val="22"/>
        </w:rPr>
      </w:pPr>
    </w:p>
    <w:p w:rsidR="006D7F15" w:rsidRDefault="006D7F15" w:rsidP="00C93340">
      <w:pPr>
        <w:spacing w:line="276" w:lineRule="auto"/>
        <w:jc w:val="both"/>
        <w:rPr>
          <w:sz w:val="22"/>
          <w:szCs w:val="22"/>
        </w:rPr>
      </w:pPr>
    </w:p>
    <w:p w:rsidR="002D38C2" w:rsidRDefault="002D38C2" w:rsidP="00C93340">
      <w:pPr>
        <w:spacing w:line="276" w:lineRule="auto"/>
        <w:jc w:val="both"/>
        <w:rPr>
          <w:sz w:val="22"/>
          <w:szCs w:val="22"/>
        </w:rPr>
        <w:sectPr w:rsidR="002D38C2" w:rsidSect="002523C1">
          <w:headerReference w:type="default" r:id="rId8"/>
          <w:footerReference w:type="even" r:id="rId9"/>
          <w:footerReference w:type="default" r:id="rId10"/>
          <w:headerReference w:type="first" r:id="rId11"/>
          <w:footerReference w:type="first" r:id="rId12"/>
          <w:pgSz w:w="11906" w:h="16838" w:code="9"/>
          <w:pgMar w:top="1811" w:right="1274" w:bottom="851" w:left="1276" w:header="426" w:footer="781" w:gutter="0"/>
          <w:cols w:space="720"/>
          <w:titlePg/>
          <w:docGrid w:linePitch="326"/>
        </w:sectPr>
      </w:pPr>
    </w:p>
    <w:p w:rsidR="00812B7E" w:rsidRDefault="00812B7E" w:rsidP="00C93340">
      <w:pPr>
        <w:spacing w:line="276" w:lineRule="auto"/>
        <w:jc w:val="both"/>
        <w:rPr>
          <w:b/>
          <w:bCs/>
        </w:rPr>
      </w:pPr>
    </w:p>
    <w:p w:rsidR="00592AD9" w:rsidRDefault="00592AD9" w:rsidP="00C93340">
      <w:pPr>
        <w:spacing w:line="276" w:lineRule="auto"/>
        <w:jc w:val="both"/>
        <w:rPr>
          <w:b/>
          <w:bCs/>
        </w:rPr>
      </w:pPr>
    </w:p>
    <w:p w:rsidR="00312475" w:rsidRPr="0008226D" w:rsidRDefault="00312475" w:rsidP="00C93340">
      <w:pPr>
        <w:spacing w:line="276" w:lineRule="auto"/>
        <w:jc w:val="both"/>
        <w:rPr>
          <w:b/>
          <w:bCs/>
          <w:lang w:val="en-US"/>
        </w:rPr>
      </w:pPr>
      <w:r w:rsidRPr="0008226D">
        <w:rPr>
          <w:b/>
          <w:bCs/>
          <w:lang w:val="en-US"/>
        </w:rPr>
        <w:t xml:space="preserve">WOW! / </w:t>
      </w:r>
      <w:r w:rsidR="0055248B" w:rsidRPr="0008226D">
        <w:rPr>
          <w:b/>
          <w:bCs/>
          <w:lang w:val="en-US"/>
        </w:rPr>
        <w:t>FCA Security Gateway</w:t>
      </w:r>
    </w:p>
    <w:p w:rsidR="00312475" w:rsidRPr="008A4BE0" w:rsidRDefault="007B4551" w:rsidP="00C93340">
      <w:pPr>
        <w:spacing w:before="240" w:after="240" w:line="276" w:lineRule="auto"/>
        <w:jc w:val="both"/>
        <w:rPr>
          <w:sz w:val="38"/>
          <w:szCs w:val="38"/>
          <w:lang w:val="en-US"/>
        </w:rPr>
      </w:pPr>
      <w:r w:rsidRPr="007B4551">
        <w:rPr>
          <w:sz w:val="38"/>
          <w:szCs w:val="38"/>
          <w:lang w:val="en-US"/>
        </w:rPr>
        <w:t xml:space="preserve">Development partnership between FCA and WOW! Würth Online World GmbH in matters of </w:t>
      </w:r>
      <w:r w:rsidR="0050213E" w:rsidRPr="008A4BE0">
        <w:rPr>
          <w:sz w:val="38"/>
          <w:szCs w:val="38"/>
          <w:lang w:val="en-US"/>
        </w:rPr>
        <w:t>Security Gateway</w:t>
      </w:r>
      <w:r w:rsidR="00226041" w:rsidRPr="008A4BE0">
        <w:rPr>
          <w:sz w:val="38"/>
          <w:szCs w:val="38"/>
          <w:lang w:val="en-US"/>
        </w:rPr>
        <w:t xml:space="preserve"> (SGW)</w:t>
      </w:r>
      <w:r w:rsidR="0050213E" w:rsidRPr="008A4BE0">
        <w:rPr>
          <w:sz w:val="38"/>
          <w:szCs w:val="38"/>
          <w:lang w:val="en-US"/>
        </w:rPr>
        <w:t xml:space="preserve">. </w:t>
      </w:r>
    </w:p>
    <w:p w:rsidR="000D1206" w:rsidRPr="0008226D" w:rsidRDefault="000D1206" w:rsidP="00C93340">
      <w:pPr>
        <w:spacing w:line="276" w:lineRule="auto"/>
        <w:jc w:val="both"/>
        <w:rPr>
          <w:b/>
          <w:sz w:val="22"/>
          <w:szCs w:val="22"/>
          <w:lang w:val="en-US"/>
        </w:rPr>
      </w:pPr>
      <w:proofErr w:type="spellStart"/>
      <w:r w:rsidRPr="000D1206">
        <w:rPr>
          <w:b/>
          <w:sz w:val="22"/>
          <w:szCs w:val="22"/>
          <w:lang w:val="en-US"/>
        </w:rPr>
        <w:t>Künzelsau</w:t>
      </w:r>
      <w:proofErr w:type="spellEnd"/>
      <w:r w:rsidRPr="000D1206">
        <w:rPr>
          <w:b/>
          <w:sz w:val="22"/>
          <w:szCs w:val="22"/>
          <w:lang w:val="en-US"/>
        </w:rPr>
        <w:t xml:space="preserve"> - November 2019 - The diagnostic specialist from the WÜRTH Group and the FCA Group sign a development agreement regarding the Security Gateway topic. </w:t>
      </w:r>
      <w:r w:rsidRPr="0008226D">
        <w:rPr>
          <w:b/>
          <w:sz w:val="22"/>
          <w:szCs w:val="22"/>
          <w:lang w:val="en-US"/>
        </w:rPr>
        <w:t xml:space="preserve">Software release planned for </w:t>
      </w:r>
      <w:r w:rsidR="008C1A14" w:rsidRPr="0008226D">
        <w:rPr>
          <w:b/>
          <w:sz w:val="22"/>
          <w:szCs w:val="22"/>
          <w:lang w:val="en-US"/>
        </w:rPr>
        <w:t>early</w:t>
      </w:r>
      <w:r w:rsidRPr="0008226D">
        <w:rPr>
          <w:b/>
          <w:sz w:val="22"/>
          <w:szCs w:val="22"/>
          <w:lang w:val="en-US"/>
        </w:rPr>
        <w:t xml:space="preserve"> 2020.  </w:t>
      </w:r>
    </w:p>
    <w:p w:rsidR="000D1206" w:rsidRPr="0008226D" w:rsidRDefault="000D1206" w:rsidP="00C93340">
      <w:pPr>
        <w:spacing w:line="276" w:lineRule="auto"/>
        <w:jc w:val="both"/>
        <w:rPr>
          <w:b/>
          <w:sz w:val="22"/>
          <w:szCs w:val="22"/>
          <w:lang w:val="en-US"/>
        </w:rPr>
      </w:pPr>
    </w:p>
    <w:p w:rsidR="00475435" w:rsidRPr="00475435" w:rsidRDefault="00475435" w:rsidP="00475435">
      <w:pPr>
        <w:spacing w:line="276" w:lineRule="auto"/>
        <w:jc w:val="both"/>
        <w:rPr>
          <w:sz w:val="22"/>
          <w:szCs w:val="22"/>
        </w:rPr>
      </w:pPr>
      <w:r w:rsidRPr="00475435">
        <w:rPr>
          <w:sz w:val="22"/>
          <w:szCs w:val="22"/>
          <w:lang w:val="en-US"/>
        </w:rPr>
        <w:t xml:space="preserve">Modern vehicles are being equipped by manufacturers with ever more comprehensive comfort and assistance systems. Whether in the field of entertainment or safety - many of these innovations and further developments make driving more pleasant and safer for all of us. A disadvantage of this increasing connectivity is the vulnerability of such systems to unauthorized attacks by third parties - similar to modern computers or smartphones. This is why vehicle manufacturers have been working for some time on solutions to prevent hacker attacks. This also means, however, that the diagnosis in the workshop can no longer be carried out fully and easily via </w:t>
      </w:r>
      <w:r w:rsidR="003F6108">
        <w:rPr>
          <w:sz w:val="22"/>
          <w:szCs w:val="22"/>
          <w:lang w:val="en-US"/>
        </w:rPr>
        <w:br/>
      </w:r>
      <w:r w:rsidRPr="00475435">
        <w:rPr>
          <w:sz w:val="22"/>
          <w:szCs w:val="22"/>
          <w:lang w:val="en-US"/>
        </w:rPr>
        <w:t xml:space="preserve">on-board diagnosis (OBD). The most prominent example is currently the automobile manufacturer FCA </w:t>
      </w:r>
      <w:r w:rsidR="003F6108">
        <w:rPr>
          <w:sz w:val="22"/>
          <w:szCs w:val="22"/>
          <w:lang w:val="en-US"/>
        </w:rPr>
        <w:br/>
      </w:r>
      <w:r w:rsidRPr="00475435">
        <w:rPr>
          <w:sz w:val="22"/>
          <w:szCs w:val="22"/>
          <w:lang w:val="en-US"/>
        </w:rPr>
        <w:t xml:space="preserve">(Fiat Chrysler Automobiles N.V.), which since 2017 has already equipped some of the latest models with a so-called "Security Gateway" (SGW) - a kind of "vehicle firewall". </w:t>
      </w:r>
      <w:r w:rsidRPr="00475435">
        <w:rPr>
          <w:sz w:val="22"/>
          <w:szCs w:val="22"/>
        </w:rPr>
        <w:t xml:space="preserve">FCA </w:t>
      </w:r>
      <w:proofErr w:type="spellStart"/>
      <w:r w:rsidRPr="00475435">
        <w:rPr>
          <w:sz w:val="22"/>
          <w:szCs w:val="22"/>
        </w:rPr>
        <w:t>thus</w:t>
      </w:r>
      <w:proofErr w:type="spellEnd"/>
      <w:r w:rsidRPr="00475435">
        <w:rPr>
          <w:sz w:val="22"/>
          <w:szCs w:val="22"/>
        </w:rPr>
        <w:t xml:space="preserve"> </w:t>
      </w:r>
      <w:proofErr w:type="spellStart"/>
      <w:r w:rsidRPr="00475435">
        <w:rPr>
          <w:sz w:val="22"/>
          <w:szCs w:val="22"/>
        </w:rPr>
        <w:t>locks</w:t>
      </w:r>
      <w:proofErr w:type="spellEnd"/>
      <w:r w:rsidRPr="00475435">
        <w:rPr>
          <w:sz w:val="22"/>
          <w:szCs w:val="22"/>
        </w:rPr>
        <w:t xml:space="preserve"> out all non-</w:t>
      </w:r>
      <w:proofErr w:type="spellStart"/>
      <w:r w:rsidRPr="00475435">
        <w:rPr>
          <w:sz w:val="22"/>
          <w:szCs w:val="22"/>
        </w:rPr>
        <w:t>authenticated</w:t>
      </w:r>
      <w:proofErr w:type="spellEnd"/>
      <w:r w:rsidRPr="00475435">
        <w:rPr>
          <w:sz w:val="22"/>
          <w:szCs w:val="22"/>
        </w:rPr>
        <w:t xml:space="preserve"> </w:t>
      </w:r>
      <w:proofErr w:type="spellStart"/>
      <w:r w:rsidRPr="00475435">
        <w:rPr>
          <w:sz w:val="22"/>
          <w:szCs w:val="22"/>
        </w:rPr>
        <w:t>workshops</w:t>
      </w:r>
      <w:proofErr w:type="spellEnd"/>
      <w:r w:rsidRPr="00475435">
        <w:rPr>
          <w:sz w:val="22"/>
          <w:szCs w:val="22"/>
        </w:rPr>
        <w:t xml:space="preserve">. </w:t>
      </w:r>
    </w:p>
    <w:p w:rsidR="006F399F" w:rsidRDefault="006F399F" w:rsidP="00C93340">
      <w:pPr>
        <w:pStyle w:val="KeinLeerraum"/>
        <w:spacing w:before="240" w:after="120" w:line="276" w:lineRule="auto"/>
        <w:rPr>
          <w:rFonts w:ascii="Futura Bk BT" w:eastAsia="Times New Roman" w:hAnsi="Futura Bk BT"/>
          <w:lang w:val="en-US" w:eastAsia="de-DE"/>
        </w:rPr>
      </w:pPr>
      <w:r w:rsidRPr="006F399F">
        <w:rPr>
          <w:rFonts w:ascii="Futura Bk BT" w:eastAsia="Times New Roman" w:hAnsi="Futura Bk BT"/>
          <w:lang w:val="en-US" w:eastAsia="de-DE"/>
        </w:rPr>
        <w:t xml:space="preserve">Therefore WOW! </w:t>
      </w:r>
      <w:proofErr w:type="gramStart"/>
      <w:r w:rsidRPr="006F399F">
        <w:rPr>
          <w:rFonts w:ascii="Futura Bk BT" w:eastAsia="Times New Roman" w:hAnsi="Futura Bk BT"/>
          <w:lang w:val="en-US" w:eastAsia="de-DE"/>
        </w:rPr>
        <w:t>in</w:t>
      </w:r>
      <w:proofErr w:type="gramEnd"/>
      <w:r w:rsidRPr="006F399F">
        <w:rPr>
          <w:rFonts w:ascii="Futura Bk BT" w:eastAsia="Times New Roman" w:hAnsi="Futura Bk BT"/>
          <w:lang w:val="en-US" w:eastAsia="de-DE"/>
        </w:rPr>
        <w:t xml:space="preserve"> cooperation with FCA develops a sustainable and easy to use software integration of the </w:t>
      </w:r>
      <w:r w:rsidR="003F6108" w:rsidRPr="006F399F">
        <w:rPr>
          <w:rFonts w:ascii="Futura Bk BT" w:eastAsia="Times New Roman" w:hAnsi="Futura Bk BT"/>
          <w:lang w:val="en-US" w:eastAsia="de-DE"/>
        </w:rPr>
        <w:t xml:space="preserve">authentication </w:t>
      </w:r>
      <w:r w:rsidRPr="006F399F">
        <w:rPr>
          <w:rFonts w:ascii="Futura Bk BT" w:eastAsia="Times New Roman" w:hAnsi="Futura Bk BT"/>
          <w:lang w:val="en-US" w:eastAsia="de-DE"/>
        </w:rPr>
        <w:t xml:space="preserve">process into WOW! </w:t>
      </w:r>
      <w:proofErr w:type="gramStart"/>
      <w:r w:rsidRPr="006F399F">
        <w:rPr>
          <w:rFonts w:ascii="Futura Bk BT" w:eastAsia="Times New Roman" w:hAnsi="Futura Bk BT"/>
          <w:lang w:val="en-US" w:eastAsia="de-DE"/>
        </w:rPr>
        <w:t>diagnostic</w:t>
      </w:r>
      <w:proofErr w:type="gramEnd"/>
      <w:r w:rsidRPr="006F399F">
        <w:rPr>
          <w:rFonts w:ascii="Futura Bk BT" w:eastAsia="Times New Roman" w:hAnsi="Futura Bk BT"/>
          <w:lang w:val="en-US" w:eastAsia="de-DE"/>
        </w:rPr>
        <w:t xml:space="preserve"> system. Thus, the latest FCA models will continue to be diagnosed in the future. </w:t>
      </w:r>
    </w:p>
    <w:p w:rsidR="006D38D6" w:rsidRDefault="006D38D6" w:rsidP="00C93340">
      <w:pPr>
        <w:spacing w:line="276" w:lineRule="auto"/>
        <w:jc w:val="both"/>
        <w:rPr>
          <w:rFonts w:eastAsiaTheme="minorHAnsi"/>
          <w:b/>
          <w:sz w:val="22"/>
          <w:szCs w:val="22"/>
          <w:lang w:val="en-US" w:eastAsia="en-US"/>
        </w:rPr>
      </w:pPr>
      <w:r w:rsidRPr="006D38D6">
        <w:rPr>
          <w:rFonts w:eastAsiaTheme="minorHAnsi"/>
          <w:b/>
          <w:sz w:val="22"/>
          <w:szCs w:val="22"/>
          <w:lang w:val="en-US" w:eastAsia="en-US"/>
        </w:rPr>
        <w:t>Development privilege thanks to years of collaboration</w:t>
      </w:r>
    </w:p>
    <w:p w:rsidR="006D38D6" w:rsidRPr="006D38D6" w:rsidRDefault="006D38D6" w:rsidP="006D38D6">
      <w:pPr>
        <w:spacing w:line="276" w:lineRule="auto"/>
        <w:jc w:val="both"/>
        <w:rPr>
          <w:sz w:val="22"/>
          <w:szCs w:val="22"/>
          <w:lang w:val="en-US"/>
        </w:rPr>
      </w:pPr>
      <w:r w:rsidRPr="006D38D6">
        <w:rPr>
          <w:sz w:val="22"/>
          <w:szCs w:val="22"/>
          <w:lang w:val="en-US"/>
        </w:rPr>
        <w:t xml:space="preserve">According to Markus </w:t>
      </w:r>
      <w:proofErr w:type="spellStart"/>
      <w:r w:rsidRPr="006D38D6">
        <w:rPr>
          <w:sz w:val="22"/>
          <w:szCs w:val="22"/>
          <w:lang w:val="en-US"/>
        </w:rPr>
        <w:t>Kühnemann</w:t>
      </w:r>
      <w:proofErr w:type="spellEnd"/>
      <w:r w:rsidRPr="006D38D6">
        <w:rPr>
          <w:sz w:val="22"/>
          <w:szCs w:val="22"/>
          <w:lang w:val="en-US"/>
        </w:rPr>
        <w:t xml:space="preserve">, head of the car division at WOW! Würth Online World, </w:t>
      </w:r>
      <w:r w:rsidRPr="006D38D6">
        <w:rPr>
          <w:i/>
          <w:sz w:val="22"/>
          <w:szCs w:val="22"/>
          <w:lang w:val="en-US"/>
        </w:rPr>
        <w:t>"the years of close cooperation with vehicle manufacturers such as Fiat Chrysler have already enabled us to reach initial forward-looking agreements to solve this problem"</w:t>
      </w:r>
      <w:r w:rsidRPr="006D38D6">
        <w:rPr>
          <w:sz w:val="22"/>
          <w:szCs w:val="22"/>
          <w:lang w:val="en-US"/>
        </w:rPr>
        <w:t xml:space="preserve">. The </w:t>
      </w:r>
      <w:proofErr w:type="spellStart"/>
      <w:r w:rsidRPr="006D38D6">
        <w:rPr>
          <w:sz w:val="22"/>
          <w:szCs w:val="22"/>
          <w:lang w:val="en-US"/>
        </w:rPr>
        <w:t>Künzelsau</w:t>
      </w:r>
      <w:proofErr w:type="spellEnd"/>
      <w:r w:rsidRPr="006D38D6">
        <w:rPr>
          <w:sz w:val="22"/>
          <w:szCs w:val="22"/>
          <w:lang w:val="en-US"/>
        </w:rPr>
        <w:t xml:space="preserve">-based diagnostic specialist is one of only a few manufacturers on the FCA side to be </w:t>
      </w:r>
      <w:proofErr w:type="spellStart"/>
      <w:r w:rsidRPr="006D38D6">
        <w:rPr>
          <w:sz w:val="22"/>
          <w:szCs w:val="22"/>
          <w:lang w:val="en-US"/>
        </w:rPr>
        <w:t>legitimised</w:t>
      </w:r>
      <w:proofErr w:type="spellEnd"/>
      <w:r w:rsidRPr="006D38D6">
        <w:rPr>
          <w:sz w:val="22"/>
          <w:szCs w:val="22"/>
          <w:lang w:val="en-US"/>
        </w:rPr>
        <w:t xml:space="preserve"> to integrate its own authentication process via WOW! </w:t>
      </w:r>
      <w:proofErr w:type="gramStart"/>
      <w:r w:rsidRPr="006D38D6">
        <w:rPr>
          <w:sz w:val="22"/>
          <w:szCs w:val="22"/>
          <w:lang w:val="en-US"/>
        </w:rPr>
        <w:t>software</w:t>
      </w:r>
      <w:proofErr w:type="gramEnd"/>
      <w:r w:rsidRPr="006D38D6">
        <w:rPr>
          <w:sz w:val="22"/>
          <w:szCs w:val="22"/>
          <w:lang w:val="en-US"/>
        </w:rPr>
        <w:t xml:space="preserve">. </w:t>
      </w:r>
      <w:r w:rsidRPr="006D38D6">
        <w:rPr>
          <w:i/>
          <w:sz w:val="22"/>
          <w:szCs w:val="22"/>
          <w:lang w:val="en-US"/>
        </w:rPr>
        <w:t>"The central acquisition of the Security Keys required by FCA for many newer models via our software as a goal means immense time savings for our customers. Since many other manufacturers such as Mercedes Benz are already working towards a similar verification procedure, we consider the global administration of access rights distributed by the manufacturer via a central tool to be the most customer-friendly solution,"</w:t>
      </w:r>
      <w:r w:rsidRPr="006D38D6">
        <w:rPr>
          <w:sz w:val="22"/>
          <w:szCs w:val="22"/>
          <w:lang w:val="en-US"/>
        </w:rPr>
        <w:t xml:space="preserve"> says </w:t>
      </w:r>
      <w:proofErr w:type="spellStart"/>
      <w:r w:rsidRPr="006D38D6">
        <w:rPr>
          <w:sz w:val="22"/>
          <w:szCs w:val="22"/>
          <w:lang w:val="en-US"/>
        </w:rPr>
        <w:t>Kühnemann</w:t>
      </w:r>
      <w:proofErr w:type="spellEnd"/>
      <w:r w:rsidRPr="006D38D6">
        <w:rPr>
          <w:sz w:val="22"/>
          <w:szCs w:val="22"/>
          <w:lang w:val="en-US"/>
        </w:rPr>
        <w:t>.</w:t>
      </w:r>
    </w:p>
    <w:p w:rsidR="006D38D6" w:rsidRPr="006D38D6" w:rsidRDefault="006D38D6" w:rsidP="006D38D6">
      <w:pPr>
        <w:spacing w:line="276" w:lineRule="auto"/>
        <w:jc w:val="both"/>
        <w:rPr>
          <w:sz w:val="22"/>
          <w:szCs w:val="22"/>
          <w:lang w:val="en-US"/>
        </w:rPr>
      </w:pPr>
    </w:p>
    <w:p w:rsidR="008658C7" w:rsidRDefault="008658C7" w:rsidP="008658C7">
      <w:pPr>
        <w:spacing w:line="276" w:lineRule="auto"/>
        <w:jc w:val="both"/>
        <w:rPr>
          <w:b/>
          <w:lang w:val="en-US"/>
        </w:rPr>
      </w:pPr>
    </w:p>
    <w:p w:rsidR="008658C7" w:rsidRDefault="008658C7" w:rsidP="008658C7">
      <w:pPr>
        <w:spacing w:line="276" w:lineRule="auto"/>
        <w:jc w:val="both"/>
        <w:rPr>
          <w:b/>
          <w:lang w:val="en-US"/>
        </w:rPr>
      </w:pPr>
    </w:p>
    <w:p w:rsidR="008658C7" w:rsidRDefault="008658C7" w:rsidP="008658C7">
      <w:pPr>
        <w:spacing w:line="276" w:lineRule="auto"/>
        <w:jc w:val="both"/>
        <w:rPr>
          <w:b/>
          <w:lang w:val="en-US"/>
        </w:rPr>
      </w:pPr>
    </w:p>
    <w:p w:rsidR="008658C7" w:rsidRDefault="008658C7" w:rsidP="008658C7">
      <w:pPr>
        <w:spacing w:line="276" w:lineRule="auto"/>
        <w:jc w:val="both"/>
        <w:rPr>
          <w:b/>
          <w:lang w:val="en-US"/>
        </w:rPr>
      </w:pPr>
      <w:r w:rsidRPr="008658C7">
        <w:rPr>
          <w:b/>
          <w:lang w:val="en-US"/>
        </w:rPr>
        <w:t>Test phase and software adjustments necessary</w:t>
      </w:r>
    </w:p>
    <w:p w:rsidR="008658C7" w:rsidRDefault="008658C7" w:rsidP="003F6108">
      <w:pPr>
        <w:spacing w:after="240" w:line="276" w:lineRule="auto"/>
        <w:jc w:val="both"/>
        <w:rPr>
          <w:lang w:val="en-US"/>
        </w:rPr>
      </w:pPr>
      <w:r w:rsidRPr="008658C7">
        <w:rPr>
          <w:lang w:val="en-US"/>
        </w:rPr>
        <w:t xml:space="preserve">According to </w:t>
      </w:r>
      <w:proofErr w:type="spellStart"/>
      <w:r w:rsidRPr="008658C7">
        <w:rPr>
          <w:lang w:val="en-US"/>
        </w:rPr>
        <w:t>Kühnemann</w:t>
      </w:r>
      <w:proofErr w:type="spellEnd"/>
      <w:r w:rsidRPr="008658C7">
        <w:rPr>
          <w:lang w:val="en-US"/>
        </w:rPr>
        <w:t xml:space="preserve">, it will take some time before the solution can be finally integrated into the diagnostic software of the </w:t>
      </w:r>
      <w:proofErr w:type="spellStart"/>
      <w:r w:rsidRPr="008658C7">
        <w:rPr>
          <w:lang w:val="en-US"/>
        </w:rPr>
        <w:t>Künzelsauer</w:t>
      </w:r>
      <w:proofErr w:type="spellEnd"/>
      <w:r w:rsidRPr="008658C7">
        <w:rPr>
          <w:lang w:val="en-US"/>
        </w:rPr>
        <w:t xml:space="preserve"> Würth subsidiary. The function release planned for early 2020 is due to a necessary test phase and possible programming adjustments. </w:t>
      </w:r>
    </w:p>
    <w:p w:rsidR="008658C7" w:rsidRPr="008658C7" w:rsidRDefault="008658C7" w:rsidP="003F6108">
      <w:pPr>
        <w:spacing w:line="276" w:lineRule="auto"/>
        <w:jc w:val="both"/>
        <w:rPr>
          <w:rFonts w:eastAsiaTheme="minorHAnsi"/>
          <w:b/>
          <w:sz w:val="22"/>
          <w:szCs w:val="22"/>
          <w:lang w:val="en-US" w:eastAsia="en-US"/>
        </w:rPr>
      </w:pPr>
      <w:r w:rsidRPr="008658C7">
        <w:rPr>
          <w:rFonts w:eastAsiaTheme="minorHAnsi"/>
          <w:b/>
          <w:sz w:val="22"/>
          <w:szCs w:val="22"/>
          <w:lang w:val="en-US" w:eastAsia="en-US"/>
        </w:rPr>
        <w:t xml:space="preserve">Transparency in the focus </w:t>
      </w:r>
    </w:p>
    <w:p w:rsidR="003A4B8B" w:rsidRPr="008658C7" w:rsidRDefault="008658C7" w:rsidP="00C93340">
      <w:pPr>
        <w:spacing w:line="276" w:lineRule="auto"/>
        <w:jc w:val="both"/>
        <w:rPr>
          <w:sz w:val="22"/>
          <w:szCs w:val="22"/>
          <w:lang w:val="en-US"/>
        </w:rPr>
      </w:pPr>
      <w:r w:rsidRPr="008658C7">
        <w:rPr>
          <w:i/>
          <w:sz w:val="22"/>
          <w:szCs w:val="22"/>
          <w:lang w:val="en-US"/>
        </w:rPr>
        <w:t>"It is important to us that our customers know that we care and are addressing the challenges of the industry. Marku</w:t>
      </w:r>
      <w:r w:rsidR="003F6108">
        <w:rPr>
          <w:i/>
          <w:sz w:val="22"/>
          <w:szCs w:val="22"/>
          <w:lang w:val="en-US"/>
        </w:rPr>
        <w:t xml:space="preserve">s </w:t>
      </w:r>
      <w:proofErr w:type="spellStart"/>
      <w:r w:rsidR="003F6108">
        <w:rPr>
          <w:i/>
          <w:sz w:val="22"/>
          <w:szCs w:val="22"/>
          <w:lang w:val="en-US"/>
        </w:rPr>
        <w:t>Kühnemann's</w:t>
      </w:r>
      <w:proofErr w:type="spellEnd"/>
      <w:r w:rsidR="003F6108">
        <w:rPr>
          <w:i/>
          <w:sz w:val="22"/>
          <w:szCs w:val="22"/>
          <w:lang w:val="en-US"/>
        </w:rPr>
        <w:t xml:space="preserve"> premise is that "w</w:t>
      </w:r>
      <w:r w:rsidRPr="008658C7">
        <w:rPr>
          <w:i/>
          <w:sz w:val="22"/>
          <w:szCs w:val="22"/>
          <w:lang w:val="en-US"/>
        </w:rPr>
        <w:t>e want to inform our users honestly and transparently, especially on such a complex topic as the "Security Gateway". This is also a reason why we do not offer any of the bypass modules widely spread on the Internet. This is also being registered by vehicle manufacturers such as FCA, and is in line with the goal of sustainable problem solving within the software and also stands in contrast to the partnership with FCA.</w:t>
      </w:r>
      <w:r w:rsidR="003F6108">
        <w:rPr>
          <w:i/>
          <w:sz w:val="22"/>
          <w:szCs w:val="22"/>
          <w:lang w:val="en-US"/>
        </w:rPr>
        <w:t>”</w:t>
      </w:r>
    </w:p>
    <w:p w:rsidR="008658C7" w:rsidRDefault="008658C7" w:rsidP="007B4551">
      <w:pPr>
        <w:pStyle w:val="KeinLeerraum"/>
        <w:spacing w:before="240" w:after="120" w:line="276" w:lineRule="auto"/>
        <w:jc w:val="both"/>
        <w:rPr>
          <w:rFonts w:ascii="Futura Bk BT" w:eastAsia="Times New Roman" w:hAnsi="Futura Bk BT"/>
          <w:lang w:val="en-US" w:eastAsia="de-DE"/>
        </w:rPr>
      </w:pPr>
      <w:r w:rsidRPr="008658C7">
        <w:rPr>
          <w:rFonts w:ascii="Futura Bk BT" w:eastAsia="Times New Roman" w:hAnsi="Futura Bk BT"/>
          <w:lang w:val="en-US" w:eastAsia="de-DE"/>
        </w:rPr>
        <w:t xml:space="preserve">Which priority the topic Security Gateway has for the diagnosis specialist, shows not least also the statement appeared recently on the Social Media channels of the company in addition by managing director Frank Bartsch, which refers likewise to the at present active development in co-operation with the FCA group. </w:t>
      </w:r>
    </w:p>
    <w:p w:rsidR="00AA7327" w:rsidRDefault="00AA7327" w:rsidP="007B4551">
      <w:pPr>
        <w:pStyle w:val="KeinLeerraum"/>
        <w:spacing w:before="240" w:after="120" w:line="276" w:lineRule="auto"/>
        <w:jc w:val="both"/>
        <w:rPr>
          <w:rFonts w:ascii="Futura Bk BT" w:eastAsia="Times New Roman" w:hAnsi="Futura Bk BT"/>
          <w:lang w:val="en-US" w:eastAsia="de-DE"/>
        </w:rPr>
      </w:pPr>
      <w:hyperlink r:id="rId13" w:history="1">
        <w:r w:rsidRPr="00AA7327">
          <w:rPr>
            <w:rStyle w:val="Hyperlink"/>
            <w:rFonts w:ascii="Futura Bk BT" w:eastAsia="Times New Roman" w:hAnsi="Futura Bk BT"/>
            <w:lang w:val="en-US" w:eastAsia="de-DE"/>
          </w:rPr>
          <w:t>Link to the v</w:t>
        </w:r>
        <w:bookmarkStart w:id="0" w:name="_GoBack"/>
        <w:bookmarkEnd w:id="0"/>
        <w:r w:rsidRPr="00AA7327">
          <w:rPr>
            <w:rStyle w:val="Hyperlink"/>
            <w:rFonts w:ascii="Futura Bk BT" w:eastAsia="Times New Roman" w:hAnsi="Futura Bk BT"/>
            <w:lang w:val="en-US" w:eastAsia="de-DE"/>
          </w:rPr>
          <w:t>i</w:t>
        </w:r>
        <w:r w:rsidRPr="00AA7327">
          <w:rPr>
            <w:rStyle w:val="Hyperlink"/>
            <w:rFonts w:ascii="Futura Bk BT" w:eastAsia="Times New Roman" w:hAnsi="Futura Bk BT"/>
            <w:lang w:val="en-US" w:eastAsia="de-DE"/>
          </w:rPr>
          <w:t>deo</w:t>
        </w:r>
      </w:hyperlink>
    </w:p>
    <w:p w:rsidR="007B4551" w:rsidRPr="008658C7" w:rsidRDefault="007B4551" w:rsidP="008658C7">
      <w:pPr>
        <w:spacing w:line="276" w:lineRule="auto"/>
        <w:jc w:val="both"/>
        <w:rPr>
          <w:rFonts w:eastAsiaTheme="minorHAnsi"/>
          <w:b/>
          <w:sz w:val="22"/>
          <w:szCs w:val="22"/>
          <w:lang w:val="en-US" w:eastAsia="en-US"/>
        </w:rPr>
      </w:pPr>
      <w:r w:rsidRPr="008658C7">
        <w:rPr>
          <w:rFonts w:eastAsiaTheme="minorHAnsi"/>
          <w:b/>
          <w:sz w:val="22"/>
          <w:szCs w:val="22"/>
          <w:lang w:val="en-US" w:eastAsia="en-US"/>
        </w:rPr>
        <w:t>About WOW! Würth Online World</w:t>
      </w:r>
    </w:p>
    <w:p w:rsidR="007B4551" w:rsidRPr="0020746A" w:rsidRDefault="007B4551" w:rsidP="007B4551">
      <w:pPr>
        <w:pStyle w:val="KeinLeerraum"/>
        <w:spacing w:line="276" w:lineRule="auto"/>
        <w:jc w:val="both"/>
        <w:rPr>
          <w:rFonts w:ascii="Wuerth Book" w:eastAsia="Times New Roman" w:hAnsi="Wuerth Book"/>
          <w:lang w:val="en-US" w:eastAsia="de-DE"/>
        </w:rPr>
      </w:pPr>
      <w:r w:rsidRPr="0020746A">
        <w:rPr>
          <w:rFonts w:ascii="Wuerth Book" w:eastAsia="Times New Roman" w:hAnsi="Wuerth Book"/>
          <w:lang w:val="en-US" w:eastAsia="de-DE"/>
        </w:rPr>
        <w:t xml:space="preserve">Workshops and car dealerships with the latest developments and solutions for diagnosis, exhaust emission testing and air conditioning service from WOW! </w:t>
      </w:r>
      <w:proofErr w:type="gramStart"/>
      <w:r w:rsidRPr="0020746A">
        <w:rPr>
          <w:rFonts w:ascii="Wuerth Book" w:eastAsia="Times New Roman" w:hAnsi="Wuerth Book"/>
          <w:lang w:val="en-US" w:eastAsia="de-DE"/>
        </w:rPr>
        <w:t>are</w:t>
      </w:r>
      <w:proofErr w:type="gramEnd"/>
      <w:r w:rsidRPr="0020746A">
        <w:rPr>
          <w:rFonts w:ascii="Wuerth Book" w:eastAsia="Times New Roman" w:hAnsi="Wuerth Book"/>
          <w:lang w:val="en-US" w:eastAsia="de-DE"/>
        </w:rPr>
        <w:t xml:space="preserve"> well prepared for the future. In addition, the company offers personal advice and comprehensive service from one source. Besides service companies and car dealerships </w:t>
      </w:r>
      <w:proofErr w:type="gramStart"/>
      <w:r w:rsidRPr="0020746A">
        <w:rPr>
          <w:rFonts w:ascii="Wuerth Book" w:eastAsia="Times New Roman" w:hAnsi="Wuerth Book"/>
          <w:lang w:val="en-US" w:eastAsia="de-DE"/>
        </w:rPr>
        <w:t>also  suppliers</w:t>
      </w:r>
      <w:proofErr w:type="gramEnd"/>
      <w:r w:rsidRPr="0020746A">
        <w:rPr>
          <w:rFonts w:ascii="Wuerth Book" w:eastAsia="Times New Roman" w:hAnsi="Wuerth Book"/>
          <w:lang w:val="en-US" w:eastAsia="de-DE"/>
        </w:rPr>
        <w:t xml:space="preserve"> and vehicle manufacturers from 35 countries are customers of the Würth Group company, which was founded in 2000. Worldwide, 50,000 customers rely on diagnostic solutions from WOW</w:t>
      </w:r>
      <w:proofErr w:type="gramStart"/>
      <w:r w:rsidRPr="0020746A">
        <w:rPr>
          <w:rFonts w:ascii="Wuerth Book" w:eastAsia="Times New Roman" w:hAnsi="Wuerth Book"/>
          <w:lang w:val="en-US" w:eastAsia="de-DE"/>
        </w:rPr>
        <w:t>!.</w:t>
      </w:r>
      <w:proofErr w:type="gramEnd"/>
      <w:r w:rsidRPr="0020746A">
        <w:rPr>
          <w:rFonts w:ascii="Wuerth Book" w:eastAsia="Times New Roman" w:hAnsi="Wuerth Book"/>
          <w:lang w:val="en-US" w:eastAsia="de-DE"/>
        </w:rPr>
        <w:t xml:space="preserve"> Further information can be found on the Internet at </w:t>
      </w:r>
      <w:hyperlink r:id="rId14" w:history="1">
        <w:r w:rsidRPr="0020746A">
          <w:rPr>
            <w:rStyle w:val="Hyperlink"/>
            <w:rFonts w:ascii="Wuerth Book" w:eastAsia="Times New Roman" w:hAnsi="Wuerth Book"/>
            <w:lang w:val="en-US" w:eastAsia="de-DE"/>
          </w:rPr>
          <w:t>www.wow-portal.com</w:t>
        </w:r>
      </w:hyperlink>
      <w:r w:rsidRPr="0020746A">
        <w:rPr>
          <w:rFonts w:ascii="Wuerth Book" w:eastAsia="Times New Roman" w:hAnsi="Wuerth Book"/>
          <w:lang w:val="en-US" w:eastAsia="de-DE"/>
        </w:rPr>
        <w:t>.</w:t>
      </w:r>
    </w:p>
    <w:p w:rsidR="00312475" w:rsidRPr="007B4551" w:rsidRDefault="00312475" w:rsidP="00C93340">
      <w:pPr>
        <w:pStyle w:val="KeinLeerraum"/>
        <w:spacing w:line="276" w:lineRule="auto"/>
        <w:rPr>
          <w:rFonts w:ascii="Futura Bk BT" w:hAnsi="Futura Bk BT"/>
          <w:sz w:val="24"/>
          <w:szCs w:val="24"/>
          <w:lang w:val="en-US"/>
        </w:rPr>
      </w:pPr>
    </w:p>
    <w:p w:rsidR="007B4551" w:rsidRPr="0086367B" w:rsidRDefault="007B4551" w:rsidP="007B4551">
      <w:pPr>
        <w:spacing w:line="276" w:lineRule="auto"/>
        <w:jc w:val="both"/>
        <w:rPr>
          <w:rFonts w:ascii="Wuerth Book" w:hAnsi="Wuerth Book"/>
          <w:b/>
          <w:bCs/>
          <w:sz w:val="22"/>
          <w:szCs w:val="22"/>
          <w:lang w:val="en-US"/>
        </w:rPr>
      </w:pPr>
      <w:r w:rsidRPr="0086367B">
        <w:rPr>
          <w:rFonts w:ascii="Wuerth Book" w:hAnsi="Wuerth Book"/>
          <w:b/>
          <w:bCs/>
          <w:sz w:val="22"/>
          <w:szCs w:val="22"/>
          <w:lang w:val="en-US"/>
        </w:rPr>
        <w:t>Contact</w:t>
      </w:r>
    </w:p>
    <w:p w:rsidR="00134838" w:rsidRPr="0008226D" w:rsidRDefault="00134838" w:rsidP="00C93340">
      <w:pPr>
        <w:pStyle w:val="Fuzeile"/>
        <w:tabs>
          <w:tab w:val="left" w:pos="3402"/>
        </w:tabs>
        <w:spacing w:line="276" w:lineRule="auto"/>
        <w:rPr>
          <w:rFonts w:cs="Arial"/>
          <w:sz w:val="18"/>
          <w:szCs w:val="16"/>
          <w:lang w:val="en-US"/>
        </w:rPr>
      </w:pPr>
      <w:r w:rsidRPr="0008226D">
        <w:rPr>
          <w:rFonts w:cs="Arial"/>
          <w:sz w:val="18"/>
          <w:szCs w:val="16"/>
          <w:lang w:val="en-US"/>
        </w:rPr>
        <w:t>WOW! Würth Online World GmbH</w:t>
      </w:r>
    </w:p>
    <w:p w:rsidR="001E7A4F" w:rsidRPr="001E7A4F" w:rsidRDefault="001E7A4F" w:rsidP="00C93340">
      <w:pPr>
        <w:pStyle w:val="Fuzeile"/>
        <w:tabs>
          <w:tab w:val="left" w:pos="3402"/>
        </w:tabs>
        <w:spacing w:line="276" w:lineRule="auto"/>
        <w:rPr>
          <w:rFonts w:cs="Arial"/>
          <w:sz w:val="18"/>
          <w:szCs w:val="16"/>
        </w:rPr>
      </w:pPr>
      <w:r w:rsidRPr="001E7A4F">
        <w:rPr>
          <w:rFonts w:cs="Arial"/>
          <w:sz w:val="18"/>
          <w:szCs w:val="16"/>
        </w:rPr>
        <w:t>Michael Böhringer</w:t>
      </w:r>
    </w:p>
    <w:p w:rsidR="00134838" w:rsidRPr="00610065" w:rsidRDefault="002F28BA" w:rsidP="00C93340">
      <w:pPr>
        <w:pStyle w:val="Fuzeile"/>
        <w:tabs>
          <w:tab w:val="left" w:pos="3402"/>
        </w:tabs>
        <w:spacing w:line="276" w:lineRule="auto"/>
        <w:rPr>
          <w:rFonts w:cs="Arial"/>
          <w:sz w:val="18"/>
          <w:szCs w:val="16"/>
        </w:rPr>
      </w:pPr>
      <w:proofErr w:type="spellStart"/>
      <w:r>
        <w:rPr>
          <w:rFonts w:cs="Arial"/>
          <w:sz w:val="18"/>
          <w:szCs w:val="16"/>
        </w:rPr>
        <w:t>Schliffenstraße</w:t>
      </w:r>
      <w:proofErr w:type="spellEnd"/>
      <w:r>
        <w:rPr>
          <w:rFonts w:cs="Arial"/>
          <w:sz w:val="18"/>
          <w:szCs w:val="16"/>
        </w:rPr>
        <w:t xml:space="preserve"> 22</w:t>
      </w:r>
    </w:p>
    <w:p w:rsidR="00134838" w:rsidRDefault="00134838" w:rsidP="00C93340">
      <w:pPr>
        <w:pStyle w:val="Fuzeile"/>
        <w:tabs>
          <w:tab w:val="left" w:pos="3402"/>
        </w:tabs>
        <w:spacing w:line="276" w:lineRule="auto"/>
        <w:rPr>
          <w:rFonts w:cs="Arial"/>
          <w:sz w:val="18"/>
          <w:szCs w:val="16"/>
        </w:rPr>
      </w:pPr>
      <w:r w:rsidRPr="00610065">
        <w:rPr>
          <w:rFonts w:cs="Arial"/>
          <w:sz w:val="18"/>
          <w:szCs w:val="16"/>
        </w:rPr>
        <w:t>74653 Künzelsau</w:t>
      </w:r>
    </w:p>
    <w:p w:rsidR="007B4551" w:rsidRPr="00610065" w:rsidRDefault="007B4551" w:rsidP="00C93340">
      <w:pPr>
        <w:pStyle w:val="Fuzeile"/>
        <w:tabs>
          <w:tab w:val="left" w:pos="3402"/>
        </w:tabs>
        <w:spacing w:line="276" w:lineRule="auto"/>
        <w:rPr>
          <w:rFonts w:cs="Arial"/>
          <w:sz w:val="18"/>
          <w:szCs w:val="16"/>
        </w:rPr>
      </w:pPr>
      <w:r>
        <w:rPr>
          <w:rFonts w:cs="Arial"/>
          <w:sz w:val="18"/>
          <w:szCs w:val="16"/>
        </w:rPr>
        <w:t>Germany</w:t>
      </w:r>
    </w:p>
    <w:p w:rsidR="00134838" w:rsidRPr="00610065" w:rsidRDefault="007B4551" w:rsidP="00C93340">
      <w:pPr>
        <w:pStyle w:val="Fuzeile"/>
        <w:tabs>
          <w:tab w:val="left" w:pos="3402"/>
        </w:tabs>
        <w:spacing w:line="276" w:lineRule="auto"/>
        <w:rPr>
          <w:rFonts w:cs="Arial"/>
          <w:sz w:val="18"/>
          <w:szCs w:val="16"/>
        </w:rPr>
      </w:pPr>
      <w:r>
        <w:rPr>
          <w:rFonts w:ascii="Wuerth Book" w:hAnsi="Wuerth Book" w:cs="Arial"/>
          <w:sz w:val="20"/>
        </w:rPr>
        <w:t>Phone</w:t>
      </w:r>
      <w:r w:rsidR="00610065">
        <w:rPr>
          <w:rFonts w:cs="Arial"/>
          <w:sz w:val="18"/>
          <w:szCs w:val="16"/>
        </w:rPr>
        <w:t xml:space="preserve">: </w:t>
      </w:r>
      <w:r w:rsidR="006F2455">
        <w:rPr>
          <w:rFonts w:cs="Arial"/>
          <w:sz w:val="18"/>
          <w:szCs w:val="16"/>
        </w:rPr>
        <w:t>+49 (0) 79 40 / 9 81 88 10 59</w:t>
      </w:r>
    </w:p>
    <w:p w:rsidR="00134838" w:rsidRPr="001B3958" w:rsidRDefault="00134838" w:rsidP="00C93340">
      <w:pPr>
        <w:pStyle w:val="Fuzeile"/>
        <w:tabs>
          <w:tab w:val="left" w:pos="3402"/>
        </w:tabs>
        <w:spacing w:line="276" w:lineRule="auto"/>
        <w:rPr>
          <w:rFonts w:cs="Arial"/>
          <w:sz w:val="18"/>
          <w:szCs w:val="16"/>
          <w:lang w:val="fr-FR"/>
        </w:rPr>
      </w:pPr>
      <w:r w:rsidRPr="001B3958">
        <w:rPr>
          <w:rFonts w:cs="Arial"/>
          <w:sz w:val="18"/>
          <w:szCs w:val="16"/>
          <w:lang w:val="fr-FR"/>
        </w:rPr>
        <w:t>Fax:</w:t>
      </w:r>
      <w:r w:rsidR="007B4551">
        <w:rPr>
          <w:rFonts w:cs="Arial"/>
          <w:sz w:val="18"/>
          <w:szCs w:val="16"/>
          <w:lang w:val="fr-FR"/>
        </w:rPr>
        <w:t xml:space="preserve"> </w:t>
      </w:r>
      <w:r w:rsidRPr="001B3958">
        <w:rPr>
          <w:rFonts w:cs="Arial"/>
          <w:sz w:val="18"/>
          <w:szCs w:val="16"/>
          <w:lang w:val="fr-FR"/>
        </w:rPr>
        <w:t>+49 (0) 79 40 / 9 81 88 10 99</w:t>
      </w:r>
    </w:p>
    <w:p w:rsidR="00134838" w:rsidRPr="001B3958" w:rsidRDefault="0048337B" w:rsidP="00C93340">
      <w:pPr>
        <w:pStyle w:val="Fuzeile"/>
        <w:tabs>
          <w:tab w:val="left" w:pos="3402"/>
        </w:tabs>
        <w:spacing w:line="276" w:lineRule="auto"/>
        <w:rPr>
          <w:rFonts w:cs="Arial"/>
          <w:sz w:val="18"/>
          <w:szCs w:val="16"/>
          <w:lang w:val="fr-FR"/>
        </w:rPr>
      </w:pPr>
      <w:r>
        <w:rPr>
          <w:rFonts w:cs="Arial"/>
          <w:sz w:val="18"/>
          <w:szCs w:val="16"/>
          <w:lang w:val="fr-FR"/>
        </w:rPr>
        <w:t>michael.boehringer</w:t>
      </w:r>
      <w:r w:rsidR="00134838" w:rsidRPr="001B3958">
        <w:rPr>
          <w:rFonts w:cs="Arial"/>
          <w:sz w:val="18"/>
          <w:szCs w:val="16"/>
          <w:lang w:val="fr-FR"/>
        </w:rPr>
        <w:t>@wow-portal.com</w:t>
      </w:r>
    </w:p>
    <w:p w:rsidR="00C405AD" w:rsidRPr="001B3958" w:rsidRDefault="00134838" w:rsidP="00C93340">
      <w:pPr>
        <w:pStyle w:val="Fuzeile"/>
        <w:tabs>
          <w:tab w:val="left" w:pos="3402"/>
        </w:tabs>
        <w:spacing w:line="276" w:lineRule="auto"/>
        <w:rPr>
          <w:rFonts w:cs="Arial"/>
          <w:sz w:val="18"/>
          <w:szCs w:val="16"/>
          <w:lang w:val="fr-FR"/>
        </w:rPr>
      </w:pPr>
      <w:r w:rsidRPr="001B3958">
        <w:rPr>
          <w:rFonts w:cs="Arial"/>
          <w:sz w:val="18"/>
          <w:szCs w:val="16"/>
          <w:lang w:val="fr-FR"/>
        </w:rPr>
        <w:t>www.wow-portal.com</w:t>
      </w:r>
    </w:p>
    <w:p w:rsidR="00C405AD" w:rsidRPr="001B3958" w:rsidRDefault="00C405AD" w:rsidP="00C93340">
      <w:pPr>
        <w:spacing w:line="276" w:lineRule="auto"/>
        <w:rPr>
          <w:lang w:val="fr-FR"/>
        </w:rPr>
      </w:pPr>
    </w:p>
    <w:sectPr w:rsidR="00C405AD" w:rsidRPr="001B3958" w:rsidSect="00BC0E8B">
      <w:headerReference w:type="default" r:id="rId15"/>
      <w:type w:val="continuous"/>
      <w:pgSz w:w="11906" w:h="16838" w:code="9"/>
      <w:pgMar w:top="2102" w:right="1274" w:bottom="851" w:left="1276" w:header="340" w:footer="78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36" w:rsidRDefault="00CD6D36">
      <w:r>
        <w:separator/>
      </w:r>
    </w:p>
  </w:endnote>
  <w:endnote w:type="continuationSeparator" w:id="0">
    <w:p w:rsidR="00CD6D36" w:rsidRDefault="00CD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Wuerth Book"/>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uerth Book">
    <w:panose1 w:val="020B0502020204020303"/>
    <w:charset w:val="00"/>
    <w:family w:val="swiss"/>
    <w:pitch w:val="variable"/>
    <w:sig w:usb0="A00002BF" w:usb1="0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8A58A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A58A9" w:rsidRDefault="008A58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Pr="0014708B" w:rsidRDefault="008A58A9" w:rsidP="008A58A9">
    <w:pPr>
      <w:pStyle w:val="Fuzeile"/>
      <w:framePr w:w="357" w:wrap="around" w:vAnchor="text" w:hAnchor="page" w:x="10576" w:y="334"/>
      <w:rPr>
        <w:rStyle w:val="Seitenzahl"/>
        <w:b/>
        <w:sz w:val="18"/>
      </w:rPr>
    </w:pPr>
    <w:r w:rsidRPr="0014708B">
      <w:rPr>
        <w:rStyle w:val="Seitenzahl"/>
        <w:b/>
        <w:sz w:val="18"/>
      </w:rPr>
      <w:fldChar w:fldCharType="begin"/>
    </w:r>
    <w:r>
      <w:rPr>
        <w:rStyle w:val="Seitenzahl"/>
        <w:b/>
        <w:sz w:val="18"/>
      </w:rPr>
      <w:instrText>PAGE</w:instrText>
    </w:r>
    <w:r w:rsidRPr="0014708B">
      <w:rPr>
        <w:rStyle w:val="Seitenzahl"/>
        <w:b/>
        <w:sz w:val="18"/>
      </w:rPr>
      <w:instrText xml:space="preserve">  </w:instrText>
    </w:r>
    <w:r w:rsidRPr="0014708B">
      <w:rPr>
        <w:rStyle w:val="Seitenzahl"/>
        <w:b/>
        <w:sz w:val="18"/>
      </w:rPr>
      <w:fldChar w:fldCharType="separate"/>
    </w:r>
    <w:r w:rsidR="00AA7327">
      <w:rPr>
        <w:rStyle w:val="Seitenzahl"/>
        <w:b/>
        <w:noProof/>
        <w:sz w:val="18"/>
      </w:rPr>
      <w:t>2</w:t>
    </w:r>
    <w:r w:rsidRPr="0014708B">
      <w:rPr>
        <w:rStyle w:val="Seitenzahl"/>
        <w:b/>
        <w:sz w:val="18"/>
      </w:rPr>
      <w:fldChar w:fldCharType="end"/>
    </w:r>
  </w:p>
  <w:p w:rsidR="008A58A9" w:rsidRPr="001F52AC" w:rsidRDefault="007B4551" w:rsidP="00331515">
    <w:pPr>
      <w:pStyle w:val="Fuzeile"/>
      <w:ind w:right="360"/>
      <w:rPr>
        <w:sz w:val="16"/>
        <w:szCs w:val="16"/>
        <w:lang w:val="en-US"/>
      </w:rPr>
    </w:pPr>
    <w:r>
      <w:rPr>
        <w:rStyle w:val="FuzeileZchn"/>
        <w:sz w:val="16"/>
        <w:szCs w:val="16"/>
        <w:lang w:val="en-US"/>
      </w:rPr>
      <w:t>Press release:</w:t>
    </w:r>
    <w:r w:rsidR="00DD6B3C">
      <w:rPr>
        <w:noProof/>
        <w:sz w:val="16"/>
      </w:rPr>
      <mc:AlternateContent>
        <mc:Choice Requires="wps">
          <w:drawing>
            <wp:anchor distT="0" distB="0" distL="114300" distR="114300" simplePos="0" relativeHeight="251667968" behindDoc="0" locked="0" layoutInCell="1" allowOverlap="1" wp14:anchorId="2EABA11D" wp14:editId="0950A5A3">
              <wp:simplePos x="0" y="0"/>
              <wp:positionH relativeFrom="column">
                <wp:posOffset>5674360</wp:posOffset>
              </wp:positionH>
              <wp:positionV relativeFrom="paragraph">
                <wp:posOffset>-20955</wp:posOffset>
              </wp:positionV>
              <wp:extent cx="571500" cy="2286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B3C" w:rsidRDefault="007B4551" w:rsidP="00DD6B3C">
                          <w:r w:rsidRPr="007B4551">
                            <w:rPr>
                              <w:color w:val="999999"/>
                              <w:sz w:val="14"/>
                            </w:rPr>
                            <w:t>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BA11D" id="_x0000_t202" coordsize="21600,21600" o:spt="202" path="m,l,21600r21600,l21600,xe">
              <v:stroke joinstyle="miter"/>
              <v:path gradientshapeok="t" o:connecttype="rect"/>
            </v:shapetype>
            <v:shape id="Text Box 9" o:spid="_x0000_s1026" type="#_x0000_t202" style="position:absolute;margin-left:446.8pt;margin-top:-1.65pt;width: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5Wfw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1SG6vTGVeB0b8DND7ANLMdMnbnT9ItDSt+0RG35lbW6bzlhEF0WTiZnR0ccF0A2&#10;/XvN4Bqy8zoCDY3tQumgGAjQgaXHEzMhFAqb03k2TcFCwZTnixnMww2kOh421vm3XHcoTGpsgfgI&#10;TvZ3zo+uR5dwl9NSsLWQMi7sdnMjLdoTEMk6fgf0F25SBWelw7ERcdyBGOGOYAvRRtK/l1lepNd5&#10;OVnPFvNJsS6mk3KeLiZpVl6Xs7Qoi9v1UwgwK6pWMMbVnVD8KMCs+DuCD60wSidKEPU1Lqf5dGTo&#10;j0mm8ftdkp3w0I9SdDVenJxIFXh9oxikTSpPhBznycvwIyFQg+M/ViWqIBA/SsAPmwFQgjQ2mj2C&#10;HqwGvoBaeERg0mr7DaMeGrLG7uuOWI6RfKdAU2VWFKGD46KYznNY2HPL5txCFAWoGnuMxumNH7t+&#10;Z6zYtnDTqGKlr0CHjYgaeY7qoF5oupjM4YEIXX2+jl7Pz9jqBwAAAP//AwBQSwMEFAAGAAgAAAAh&#10;AAufr9XdAAAACQEAAA8AAABkcnMvZG93bnJldi54bWxMj8tOwzAQRfdI/IM1SGxQ69BAXmRSARKI&#10;bUs/YBJPk4jYjmK3Sf8edwXLmTm6c265XfQgzjy53hqEx3UEgk1jVW9ahMP3xyoD4TwZRYM1jHBh&#10;B9vq9qakQtnZ7Pi8960IIcYVhNB5PxZSuqZjTW5tRzbhdrSTJh/GqZVqojmE60FuoiiRmnoTPnQ0&#10;8nvHzc/+pBGOX/PDcz7Xn/6Q7p6SN+rT2l4Q7++W1xcQnhf/B8NVP6hDFZxqezLKiQEhy+MkoAir&#10;OAYRgDy7LmqEeJOCrEr5v0H1CwAA//8DAFBLAQItABQABgAIAAAAIQC2gziS/gAAAOEBAAATAAAA&#10;AAAAAAAAAAAAAAAAAABbQ29udGVudF9UeXBlc10ueG1sUEsBAi0AFAAGAAgAAAAhADj9If/WAAAA&#10;lAEAAAsAAAAAAAAAAAAAAAAALwEAAF9yZWxzLy5yZWxzUEsBAi0AFAAGAAgAAAAhALHYDlZ/AgAA&#10;DgUAAA4AAAAAAAAAAAAAAAAALgIAAGRycy9lMm9Eb2MueG1sUEsBAi0AFAAGAAgAAAAhAAufr9Xd&#10;AAAACQEAAA8AAAAAAAAAAAAAAAAA2QQAAGRycy9kb3ducmV2LnhtbFBLBQYAAAAABAAEAPMAAADj&#10;BQAAAAA=&#10;" stroked="f">
              <v:textbox>
                <w:txbxContent>
                  <w:p w:rsidR="00DD6B3C" w:rsidRDefault="007B4551" w:rsidP="00DD6B3C">
                    <w:r w:rsidRPr="007B4551">
                      <w:rPr>
                        <w:color w:val="999999"/>
                        <w:sz w:val="14"/>
                      </w:rPr>
                      <w:t>Page</w:t>
                    </w:r>
                  </w:p>
                </w:txbxContent>
              </v:textbox>
            </v:shape>
          </w:pict>
        </mc:Fallback>
      </mc:AlternateContent>
    </w:r>
    <w:r>
      <w:rPr>
        <w:rStyle w:val="FuzeileZchn"/>
        <w:sz w:val="16"/>
        <w:szCs w:val="16"/>
        <w:lang w:val="en-US"/>
      </w:rPr>
      <w:t xml:space="preserve"> </w:t>
    </w:r>
    <w:r w:rsidRPr="007B4551">
      <w:rPr>
        <w:rStyle w:val="FuzeileZchn"/>
        <w:sz w:val="16"/>
        <w:szCs w:val="16"/>
        <w:lang w:val="en-US"/>
      </w:rPr>
      <w:t xml:space="preserve">Development partnership between FCA and WOW! Würth Online World in the matter of Security Gateway </w:t>
    </w:r>
    <w:r w:rsidR="0050440C">
      <w:rPr>
        <w:noProof/>
        <w:sz w:val="16"/>
      </w:rPr>
      <mc:AlternateContent>
        <mc:Choice Requires="wps">
          <w:drawing>
            <wp:anchor distT="0" distB="0" distL="114300" distR="114300" simplePos="0" relativeHeight="251658752" behindDoc="0" locked="0" layoutInCell="1" allowOverlap="1" wp14:anchorId="75EF185B" wp14:editId="70865976">
              <wp:simplePos x="0" y="0"/>
              <wp:positionH relativeFrom="column">
                <wp:posOffset>5704840</wp:posOffset>
              </wp:positionH>
              <wp:positionV relativeFrom="paragraph">
                <wp:posOffset>-21590</wp:posOffset>
              </wp:positionV>
              <wp:extent cx="571500" cy="2286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F185B" id="Text Box 12" o:spid="_x0000_s1027" type="#_x0000_t202" style="position:absolute;margin-left:449.2pt;margin-top:-1.7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tMgQ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kCU&#10;Ih1Q9MAHj671gLI8lKc3rgKvewN+foB9oDmm6sydpl8cUvqmJWrLr6zVfcsJg/CycDI5OzriuACy&#10;6d9rBveQndcRaGhsF2oH1UCADjQ9nqgJsVDYnM6zaQoWCqY8X8xgHm4g1fGwsc6/5bpDYVJjC8xH&#10;cLK/c350PbqEu5yWgq2FlHFht5sbadGegErW8Tugv3CTKjgrHY6NiOMOxAh3BFuINrL+vczyIr3O&#10;y8l6tphPinUxnZTzdDFJs/K6nKVFWdyun0KAWVG1gjGu7oTiRwVmxd8xfOiFUTtRg6ivcTnNpyND&#10;f0wyjd/vkuyEh4aUogNFnJxIFXh9oxikTSpPhBznycvwIyFQg+M/ViWqIBA/SsAPmyHqLUokKGSj&#10;2SPIwmqgDRiGxwQmrbbfMOqhMWvsvu6I5RjJdwqkVWZFETo5LorpPIeFPbdszi1EUYCqscdonN74&#10;sft3xoptCzeNYlb6CuTYiCiV56gOIobmizkdHorQ3efr6PX8nK1+AAAA//8DAFBLAwQUAAYACAAA&#10;ACEAgbrp+94AAAAJAQAADwAAAGRycy9kb3ducmV2LnhtbEyPwW7CMAyG75P2DpGRdpkgHbDSdnXR&#10;NmnTrjAewG1CW9EkVRNoefuZ0zhZtj/9/pxvJ9OJix586yzCyyICoW3lVGtrhMPv1zwB4QNZRZ2z&#10;GuGqPWyLx4ecMuVGu9OXfagFh1ifEUITQp9J6atGG/IL12vLu6MbDAVuh1qqgUYON51cRlEsDbWW&#10;LzTU689GV6f92SAcf8bn13Qsv8Nhs1vHH9RuSndFfJpN728ggp7CPww3fVaHgp1Kd7bKiw4hSZM1&#10;owjzFVcG0uQ2KBFWyxhkkcv7D4o/AAAA//8DAFBLAQItABQABgAIAAAAIQC2gziS/gAAAOEBAAAT&#10;AAAAAAAAAAAAAAAAAAAAAABbQ29udGVudF9UeXBlc10ueG1sUEsBAi0AFAAGAAgAAAAhADj9If/W&#10;AAAAlAEAAAsAAAAAAAAAAAAAAAAALwEAAF9yZWxzLy5yZWxzUEsBAi0AFAAGAAgAAAAhAK7YK0yB&#10;AgAAFgUAAA4AAAAAAAAAAAAAAAAALgIAAGRycy9lMm9Eb2MueG1sUEsBAi0AFAAGAAgAAAAhAIG6&#10;6fveAAAACQEAAA8AAAAAAAAAAAAAAAAA2wQAAGRycy9kb3ducmV2LnhtbFBLBQYAAAAABAAEAPMA&#10;AADmBQAAAAA=&#10;" stroked="f">
              <v:textbox>
                <w:txbxContent>
                  <w:p w:rsidR="008A58A9" w:rsidRDefault="008A58A9">
                    <w:r w:rsidRPr="0014708B">
                      <w:rPr>
                        <w:color w:val="999999"/>
                        <w:sz w:val="14"/>
                      </w:rPr>
                      <w:t>Seite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Pr="00B7515E" w:rsidRDefault="008A58A9" w:rsidP="008A58A9">
    <w:pPr>
      <w:pStyle w:val="Fuzeile"/>
      <w:framePr w:w="357" w:wrap="around" w:vAnchor="text" w:hAnchor="page" w:x="10576" w:y="324"/>
      <w:rPr>
        <w:rStyle w:val="Seitenzahl"/>
        <w:b/>
        <w:sz w:val="16"/>
      </w:rPr>
    </w:pPr>
    <w:r w:rsidRPr="00B7515E">
      <w:rPr>
        <w:rStyle w:val="Seitenzahl"/>
        <w:b/>
        <w:sz w:val="16"/>
      </w:rPr>
      <w:fldChar w:fldCharType="begin"/>
    </w:r>
    <w:r w:rsidRPr="00B7515E">
      <w:rPr>
        <w:rStyle w:val="Seitenzahl"/>
        <w:b/>
        <w:sz w:val="16"/>
      </w:rPr>
      <w:instrText xml:space="preserve">PAGE  </w:instrText>
    </w:r>
    <w:r w:rsidRPr="00B7515E">
      <w:rPr>
        <w:rStyle w:val="Seitenzahl"/>
        <w:b/>
        <w:sz w:val="16"/>
      </w:rPr>
      <w:fldChar w:fldCharType="separate"/>
    </w:r>
    <w:r w:rsidR="00AA7327">
      <w:rPr>
        <w:rStyle w:val="Seitenzahl"/>
        <w:b/>
        <w:noProof/>
        <w:sz w:val="16"/>
      </w:rPr>
      <w:t>1</w:t>
    </w:r>
    <w:r w:rsidRPr="00B7515E">
      <w:rPr>
        <w:rStyle w:val="Seitenzahl"/>
        <w:b/>
        <w:sz w:val="16"/>
      </w:rPr>
      <w:fldChar w:fldCharType="end"/>
    </w:r>
  </w:p>
  <w:p w:rsidR="009C00EC" w:rsidRPr="00456F72" w:rsidRDefault="00610065" w:rsidP="009C00EC">
    <w:pPr>
      <w:pStyle w:val="Fuzeile"/>
      <w:spacing w:after="120" w:line="288" w:lineRule="auto"/>
      <w:jc w:val="both"/>
      <w:rPr>
        <w:rStyle w:val="FuzeileZchn"/>
        <w:sz w:val="16"/>
        <w:szCs w:val="16"/>
        <w:lang w:val="en-US"/>
      </w:rPr>
    </w:pPr>
    <w:r w:rsidRPr="0008226D">
      <w:rPr>
        <w:rStyle w:val="FuzeileZchn"/>
        <w:sz w:val="16"/>
        <w:szCs w:val="16"/>
        <w:lang w:val="en-US"/>
      </w:rPr>
      <w:t>P</w:t>
    </w:r>
    <w:r w:rsidR="0008226D">
      <w:rPr>
        <w:rStyle w:val="FuzeileZchn"/>
        <w:sz w:val="16"/>
        <w:szCs w:val="16"/>
        <w:lang w:val="en-US"/>
      </w:rPr>
      <w:t xml:space="preserve">ress release: </w:t>
    </w:r>
    <w:r w:rsidR="0050440C" w:rsidRPr="0008226D">
      <w:rPr>
        <w:rStyle w:val="FuzeileZchn"/>
        <w:sz w:val="16"/>
        <w:szCs w:val="16"/>
        <w:lang w:val="en-US"/>
      </w:rPr>
      <mc:AlternateContent>
        <mc:Choice Requires="wps">
          <w:drawing>
            <wp:anchor distT="0" distB="0" distL="114300" distR="114300" simplePos="0" relativeHeight="251656704" behindDoc="0" locked="0" layoutInCell="1" allowOverlap="1" wp14:anchorId="5F86DD79" wp14:editId="53EB5C8C">
              <wp:simplePos x="0" y="0"/>
              <wp:positionH relativeFrom="column">
                <wp:posOffset>5674360</wp:posOffset>
              </wp:positionH>
              <wp:positionV relativeFrom="paragraph">
                <wp:posOffset>-20955</wp:posOffset>
              </wp:positionV>
              <wp:extent cx="571500" cy="2286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8A9" w:rsidRDefault="0008226D">
                          <w:r>
                            <w:rPr>
                              <w:color w:val="999999"/>
                              <w:sz w:val="14"/>
                            </w:rPr>
                            <w:t>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6DD79" id="_x0000_t202" coordsize="21600,21600" o:spt="202" path="m,l,21600r21600,l21600,xe">
              <v:stroke joinstyle="miter"/>
              <v:path gradientshapeok="t" o:connecttype="rect"/>
            </v:shapetype>
            <v:shape id="_x0000_s1028" type="#_x0000_t202" style="position:absolute;left:0;text-align:left;margin-left:446.8pt;margin-top:-1.65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pOgQ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DdXrjKnC6N+DmB9gGlmOmztxp+sUhpW9aorb8ylrdt5wwiC4LJ5OzoyOOCyCb&#10;/r1mcA3ZeR2BhsZ2oXRQDATowNLjiZkQCoXN6TybpmChYMrzxQzm4QZSHQ8b6/xbrjsUJjW2QHwE&#10;J/s750fXo0u4y2kp2FpIGRd2u7mRFu0JiGQdvwP6CzepgrPS4diIOO5AjHBHsIVoI+nfyywv0uu8&#10;nKxni/mkWBfTSTlPF5M0K6/LWVqUxe36KQSYFVUrGOPqTih+FGBW/B3Bh1YYpRMliPoal9N8OjL0&#10;xyTT+P0uyU546EcpuhovTk6kCry+UQzSJpUnQo7z5GX4kRCowfEfqxJVEIgfJeCHzXCQG4AFhWw0&#10;ewRZWA20AcPwlsCk1fYbRj30ZY3d1x2xHCP5ToG0yqwoQiPHRTGd57Cw55bNuYUoClA19hiN0xs/&#10;Nv/OWLFt4aZRzEpfgRwbEaXyHNVBxNB7MafDOxGa+3wdvZ5fs9UPAAAA//8DAFBLAwQUAAYACAAA&#10;ACEAC5+v1d0AAAAJAQAADwAAAGRycy9kb3ducmV2LnhtbEyPy07DMBBF90j8gzVIbFDr0EBeZFIB&#10;EohtSz9gEk+TiNiOYrdJ/x53BcuZObpzbrld9CDOPLneGoTHdQSCTWNVb1qEw/fHKgPhPBlFgzWM&#10;cGEH2+r2pqRC2dns+Lz3rQghxhWE0Hk/FlK6pmNNbm1HNuF2tJMmH8aplWqiOYTrQW6iKJGaehM+&#10;dDTye8fNz/6kEY5f88NzPtef/pDunpI36tPaXhDv75bXFxCeF/8Hw1U/qEMVnGp7MsqJASHL4ySg&#10;CKs4BhGAPLsuaoR4k4KsSvm/QfULAAD//wMAUEsBAi0AFAAGAAgAAAAhALaDOJL+AAAA4QEAABMA&#10;AAAAAAAAAAAAAAAAAAAAAFtDb250ZW50X1R5cGVzXS54bWxQSwECLQAUAAYACAAAACEAOP0h/9YA&#10;AACUAQAACwAAAAAAAAAAAAAAAAAvAQAAX3JlbHMvLnJlbHNQSwECLQAUAAYACAAAACEA45Y6ToEC&#10;AAAVBQAADgAAAAAAAAAAAAAAAAAuAgAAZHJzL2Uyb0RvYy54bWxQSwECLQAUAAYACAAAACEAC5+v&#10;1d0AAAAJAQAADwAAAAAAAAAAAAAAAADbBAAAZHJzL2Rvd25yZXYueG1sUEsFBgAAAAAEAAQA8wAA&#10;AOUFAAAAAA==&#10;" stroked="f">
              <v:textbox>
                <w:txbxContent>
                  <w:p w:rsidR="008A58A9" w:rsidRDefault="0008226D">
                    <w:r>
                      <w:rPr>
                        <w:color w:val="999999"/>
                        <w:sz w:val="14"/>
                      </w:rPr>
                      <w:t>Page</w:t>
                    </w:r>
                  </w:p>
                </w:txbxContent>
              </v:textbox>
            </v:shape>
          </w:pict>
        </mc:Fallback>
      </mc:AlternateContent>
    </w:r>
    <w:r w:rsidR="0008226D" w:rsidRPr="0008226D">
      <w:rPr>
        <w:rStyle w:val="FuzeileZchn"/>
        <w:sz w:val="16"/>
        <w:szCs w:val="16"/>
        <w:lang w:val="en-US"/>
      </w:rPr>
      <w:t xml:space="preserve">Development partnership between FCA and WOW! </w:t>
    </w:r>
    <w:r w:rsidR="0008226D" w:rsidRPr="0008226D">
      <w:rPr>
        <w:rStyle w:val="FuzeileZchn"/>
        <w:sz w:val="16"/>
        <w:szCs w:val="16"/>
      </w:rPr>
      <w:t>Würth Online World GmbH in matters of Security Gateway (SGW</w:t>
    </w:r>
  </w:p>
  <w:p w:rsidR="008A58A9" w:rsidRPr="009C00EC" w:rsidRDefault="008A58A9" w:rsidP="008A58A9">
    <w:pPr>
      <w:pStyle w:val="Fuzeile"/>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36" w:rsidRDefault="00CD6D36">
      <w:r>
        <w:separator/>
      </w:r>
    </w:p>
  </w:footnote>
  <w:footnote w:type="continuationSeparator" w:id="0">
    <w:p w:rsidR="00CD6D36" w:rsidRDefault="00CD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50440C" w:rsidP="008A58A9">
    <w:pPr>
      <w:pStyle w:val="Kopfzeile"/>
      <w:jc w:val="center"/>
    </w:pPr>
    <w:r>
      <w:rPr>
        <w:noProof/>
      </w:rPr>
      <w:drawing>
        <wp:anchor distT="0" distB="0" distL="114300" distR="114300" simplePos="0" relativeHeight="251657728" behindDoc="1" locked="0" layoutInCell="1" allowOverlap="1" wp14:anchorId="17B6E0AD" wp14:editId="5DD61C32">
          <wp:simplePos x="0" y="0"/>
          <wp:positionH relativeFrom="column">
            <wp:posOffset>5101590</wp:posOffset>
          </wp:positionH>
          <wp:positionV relativeFrom="paragraph">
            <wp:posOffset>80645</wp:posOffset>
          </wp:positionV>
          <wp:extent cx="1325880" cy="948690"/>
          <wp:effectExtent l="0" t="0" r="7620" b="3810"/>
          <wp:wrapNone/>
          <wp:docPr id="29" name="Bild 10"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8A9" w:rsidRDefault="008A58A9" w:rsidP="008A58A9">
    <w:pPr>
      <w:pStyle w:val="Kopfzeile"/>
      <w:jc w:val="center"/>
    </w:pPr>
  </w:p>
  <w:p w:rsidR="008A58A9" w:rsidRDefault="008A58A9" w:rsidP="008A58A9">
    <w:pPr>
      <w:pStyle w:val="Kopfzeile"/>
      <w:jc w:val="center"/>
    </w:pP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8A58A9" w:rsidP="008A58A9">
    <w:pPr>
      <w:pStyle w:val="Kopfzeile"/>
      <w:ind w:right="1133"/>
    </w:pPr>
  </w:p>
  <w:p w:rsidR="008F39B5" w:rsidRDefault="008F39B5" w:rsidP="008F39B5">
    <w:pPr>
      <w:pStyle w:val="Kopfzeile"/>
    </w:pPr>
    <w:r>
      <w:rPr>
        <w:noProof/>
      </w:rPr>
      <w:drawing>
        <wp:anchor distT="0" distB="0" distL="114300" distR="114300" simplePos="0" relativeHeight="251661824" behindDoc="0" locked="0" layoutInCell="1" allowOverlap="1" wp14:anchorId="5300D8EE" wp14:editId="628F0A16">
          <wp:simplePos x="0" y="0"/>
          <wp:positionH relativeFrom="column">
            <wp:posOffset>4518660</wp:posOffset>
          </wp:positionH>
          <wp:positionV relativeFrom="paragraph">
            <wp:posOffset>0</wp:posOffset>
          </wp:positionV>
          <wp:extent cx="1296035" cy="862330"/>
          <wp:effectExtent l="0" t="0" r="0" b="0"/>
          <wp:wrapSquare wrapText="bothSides"/>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2089" t="1443" r="1607" b="2406"/>
                  <a:stretch>
                    <a:fillRect/>
                  </a:stretch>
                </pic:blipFill>
                <pic:spPr bwMode="auto">
                  <a:xfrm>
                    <a:off x="0" y="0"/>
                    <a:ext cx="129603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551" w:rsidRPr="00CD2408" w:rsidRDefault="007B4551" w:rsidP="007B4551">
    <w:pPr>
      <w:pStyle w:val="Kopfzeile"/>
      <w:rPr>
        <w:b/>
      </w:rPr>
    </w:pPr>
    <w:r>
      <w:rPr>
        <w:rFonts w:cs="Arial"/>
        <w:b/>
        <w:sz w:val="32"/>
      </w:rPr>
      <w:t xml:space="preserve">Press </w:t>
    </w:r>
    <w:proofErr w:type="spellStart"/>
    <w:r>
      <w:rPr>
        <w:rFonts w:cs="Arial"/>
        <w:b/>
        <w:sz w:val="32"/>
      </w:rPr>
      <w:t>release</w:t>
    </w:r>
    <w:proofErr w:type="spellEnd"/>
    <w:r w:rsidRPr="00CD2408">
      <w:rPr>
        <w:b/>
        <w:noProof/>
      </w:rPr>
      <w:t xml:space="preserve"> </w:t>
    </w:r>
    <w:r w:rsidRPr="00CD2408">
      <w:rPr>
        <w:b/>
        <w:noProof/>
      </w:rPr>
      <mc:AlternateContent>
        <mc:Choice Requires="wps">
          <w:drawing>
            <wp:anchor distT="0" distB="0" distL="114300" distR="114300" simplePos="0" relativeHeight="251671040" behindDoc="1" locked="0" layoutInCell="1" allowOverlap="1" wp14:anchorId="11C86CDC" wp14:editId="5104FCB7">
              <wp:simplePos x="0" y="0"/>
              <wp:positionH relativeFrom="column">
                <wp:posOffset>-784860</wp:posOffset>
              </wp:positionH>
              <wp:positionV relativeFrom="page">
                <wp:posOffset>5346700</wp:posOffset>
              </wp:positionV>
              <wp:extent cx="3429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3C5" id="Line 1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421pt" to="-34.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G5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8sUhCNDq6EFEOesc5/4rpDwSixBM4Rl5y2zgcepBhCwjVKb4SU&#10;UWypUF/ixXQyjQlOS8GCM4Q5e9hX0qITgXHZbFL4YlHgeQyz+qhYBGs5Yeub7YmQVxsulyrgQSVA&#10;52Zd5+HHIl2s5+t5Psons/UoT+t69HFT5aPZJvswrZ/qqqqzn4FalhetYIyrwG6YzSz/O+1vr+Q6&#10;VffpvLcheYse+wVkh38kHaUM6l3nYK/ZZWcHiWEcY/Dt6YR5f9yD/fjAV78AAAD//wMAUEsDBBQA&#10;BgAIAAAAIQBrKS9u3wAAAAwBAAAPAAAAZHJzL2Rvd25yZXYueG1sTI9dS8MwFIbvBf9DOIJ3XdIq&#10;YdamY4je6JXbGHiXNVnbtTmpTdbVf+8RBL0873l4P4rV7Ho22TG0HhWkCwHMYuVNi7WC3fYlWQIL&#10;UaPRvUer4MsGWJXXV4XOjb/gu502sWZkgiHXCpoYh5zzUDXW6bDwg0X6Hf3odKRzrLkZ9YXMXc8z&#10;ISR3ukVKaPRgnxpbdZuzUxDlKe6N/Hzt0l23/xBvYhLrZ6Vub+b1I7Bo5/gHw099qg4ldTr4M5rA&#10;egVJmt1JYhUs7zNaRUgiH0g5/Cq8LPj/EeU3AAAA//8DAFBLAQItABQABgAIAAAAIQC2gziS/gAA&#10;AOEBAAATAAAAAAAAAAAAAAAAAAAAAABbQ29udGVudF9UeXBlc10ueG1sUEsBAi0AFAAGAAgAAAAh&#10;ADj9If/WAAAAlAEAAAsAAAAAAAAAAAAAAAAALwEAAF9yZWxzLy5yZWxzUEsBAi0AFAAGAAgAAAAh&#10;ADeckbkUAgAAKAQAAA4AAAAAAAAAAAAAAAAALgIAAGRycy9lMm9Eb2MueG1sUEsBAi0AFAAGAAgA&#10;AAAhAGspL27fAAAADAEAAA8AAAAAAAAAAAAAAAAAbgQAAGRycy9kb3ducmV2LnhtbFBLBQYAAAAA&#10;BAAEAPMAAAB6BQAAAAA=&#10;" strokecolor="red">
              <w10:wrap anchory="page"/>
            </v:line>
          </w:pict>
        </mc:Fallback>
      </mc:AlternateContent>
    </w:r>
    <w:r w:rsidRPr="00CD2408">
      <w:rPr>
        <w:b/>
        <w:noProof/>
      </w:rPr>
      <mc:AlternateContent>
        <mc:Choice Requires="wps">
          <w:drawing>
            <wp:anchor distT="0" distB="0" distL="114300" distR="114300" simplePos="0" relativeHeight="251670016" behindDoc="1" locked="0" layoutInCell="1" allowOverlap="1" wp14:anchorId="475FD0EF" wp14:editId="41DF37E4">
              <wp:simplePos x="0" y="0"/>
              <wp:positionH relativeFrom="column">
                <wp:posOffset>-784860</wp:posOffset>
              </wp:positionH>
              <wp:positionV relativeFrom="page">
                <wp:posOffset>3623310</wp:posOffset>
              </wp:positionV>
              <wp:extent cx="3429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1F68" id="Line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285.3pt" to="-34.8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5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aT5ZpiAaHVwJKYY8Y53/xHWHglFiCZwjLjk9Ox94kGIICdcovRVS&#10;RrGlQn2Jl7PJLCY4LQULzhDm7GFfSYtOBMZlu03hi0WB5zHM6qNiEazlhG1utidCXm24XKqAB5UA&#10;nZt1nYcfy3S5WWwW+SifzDejPK3r0cdtlY/m2+zDrJ7WVVVnPwO1LC9awRhXgd0wm1n+d9rfXsl1&#10;qu7TeW9D8hY99gvIDv9IOkoZ1LvOwV6zy84OEsM4xuDb0wnz/rgH+/GBr38BAAD//wMAUEsDBBQA&#10;BgAIAAAAIQAOyGYS3wAAAAwBAAAPAAAAZHJzL2Rvd25yZXYueG1sTI9BT8MwDIXvSPyHyEjcuqRD&#10;FChNpwnBBU6MaRK3rDFtaeOUJuvKv8dIk+D27Pf0/LlYza4XE46h9aQhXSgQSJW3LdUatm9PyS2I&#10;EA1Z03tCDd8YYFWenxUmt/5IrzhtYi24hEJuNDQxDrmUoWrQmbDwAxJ7H350JvI41tKO5sjlrpdL&#10;pTLpTEt8oTEDPjRYdZuD0xCzz7iz2ddzl2673bt6UZNaP2p9eTGv70FEnONfGH7xGR1KZtr7A9kg&#10;eg1JurzKOKvh+kax4EiS3bHYnzayLOT/J8ofAAAA//8DAFBLAQItABQABgAIAAAAIQC2gziS/gAA&#10;AOEBAAATAAAAAAAAAAAAAAAAAAAAAABbQ29udGVudF9UeXBlc10ueG1sUEsBAi0AFAAGAAgAAAAh&#10;ADj9If/WAAAAlAEAAAsAAAAAAAAAAAAAAAAALwEAAF9yZWxzLy5yZWxzUEsBAi0AFAAGAAgAAAAh&#10;AE/y1HkUAgAAKAQAAA4AAAAAAAAAAAAAAAAALgIAAGRycy9lMm9Eb2MueG1sUEsBAi0AFAAGAAgA&#10;AAAhAA7IZhLfAAAADAEAAA8AAAAAAAAAAAAAAAAAbgQAAGRycy9kb3ducmV2LnhtbFBLBQYAAAAA&#10;BAAEAPMAAAB6BQAAAAA=&#10;" strokecolor="red">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7F" w:rsidRDefault="0050440C" w:rsidP="008A58A9">
    <w:pPr>
      <w:pStyle w:val="Kopfzeile"/>
      <w:jc w:val="center"/>
    </w:pPr>
    <w:r>
      <w:rPr>
        <w:noProof/>
      </w:rPr>
      <w:drawing>
        <wp:anchor distT="0" distB="0" distL="114300" distR="114300" simplePos="0" relativeHeight="251662848" behindDoc="1" locked="0" layoutInCell="1" allowOverlap="1" wp14:anchorId="35882380" wp14:editId="42C6B4D9">
          <wp:simplePos x="0" y="0"/>
          <wp:positionH relativeFrom="column">
            <wp:posOffset>5101590</wp:posOffset>
          </wp:positionH>
          <wp:positionV relativeFrom="paragraph">
            <wp:posOffset>80645</wp:posOffset>
          </wp:positionV>
          <wp:extent cx="1325880" cy="948690"/>
          <wp:effectExtent l="0" t="0" r="7620" b="3810"/>
          <wp:wrapNone/>
          <wp:docPr id="21" name="Bild 21"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8CE4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4AC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07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CE7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E3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04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6B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A61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9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16D58"/>
    <w:multiLevelType w:val="singleLevel"/>
    <w:tmpl w:val="14B4A2AC"/>
    <w:lvl w:ilvl="0">
      <w:start w:val="1"/>
      <w:numFmt w:val="decimal"/>
      <w:lvlText w:val="%1"/>
      <w:lvlJc w:val="left"/>
      <w:pPr>
        <w:tabs>
          <w:tab w:val="num" w:pos="705"/>
        </w:tabs>
        <w:ind w:left="705" w:hanging="705"/>
      </w:pPr>
      <w:rPr>
        <w:rFonts w:hint="default"/>
      </w:rPr>
    </w:lvl>
  </w:abstractNum>
  <w:abstractNum w:abstractNumId="11" w15:restartNumberingAfterBreak="0">
    <w:nsid w:val="0B601F67"/>
    <w:multiLevelType w:val="hybridMultilevel"/>
    <w:tmpl w:val="DABE5394"/>
    <w:lvl w:ilvl="0" w:tplc="0A76BE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4E330C"/>
    <w:multiLevelType w:val="hybridMultilevel"/>
    <w:tmpl w:val="2904CC6E"/>
    <w:lvl w:ilvl="0" w:tplc="B43A9AB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F472DBE"/>
    <w:multiLevelType w:val="hybridMultilevel"/>
    <w:tmpl w:val="1F28C1AC"/>
    <w:lvl w:ilvl="0" w:tplc="8B0850E0">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9090B28"/>
    <w:multiLevelType w:val="singleLevel"/>
    <w:tmpl w:val="6414C08A"/>
    <w:lvl w:ilvl="0">
      <w:start w:val="1"/>
      <w:numFmt w:val="bullet"/>
      <w:lvlText w:val=""/>
      <w:lvlJc w:val="left"/>
      <w:pPr>
        <w:tabs>
          <w:tab w:val="num" w:pos="705"/>
        </w:tabs>
        <w:ind w:left="705" w:hanging="705"/>
      </w:pPr>
      <w:rPr>
        <w:rFonts w:ascii="Wingdings" w:hAnsi="Wingdings" w:hint="default"/>
      </w:rPr>
    </w:lvl>
  </w:abstractNum>
  <w:abstractNum w:abstractNumId="15" w15:restartNumberingAfterBreak="0">
    <w:nsid w:val="474C0125"/>
    <w:multiLevelType w:val="hybridMultilevel"/>
    <w:tmpl w:val="B11CFEF0"/>
    <w:lvl w:ilvl="0" w:tplc="7EEA67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A1967"/>
    <w:multiLevelType w:val="hybridMultilevel"/>
    <w:tmpl w:val="F88E1854"/>
    <w:lvl w:ilvl="0" w:tplc="F47A8C0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5"/>
    <w:rsid w:val="0000494F"/>
    <w:rsid w:val="00005ED0"/>
    <w:rsid w:val="000120FF"/>
    <w:rsid w:val="00015E61"/>
    <w:rsid w:val="000244E4"/>
    <w:rsid w:val="000266F1"/>
    <w:rsid w:val="00034C64"/>
    <w:rsid w:val="00044F61"/>
    <w:rsid w:val="00046937"/>
    <w:rsid w:val="00071A41"/>
    <w:rsid w:val="00075369"/>
    <w:rsid w:val="00075C12"/>
    <w:rsid w:val="00076A04"/>
    <w:rsid w:val="00081CC4"/>
    <w:rsid w:val="0008226D"/>
    <w:rsid w:val="00092C2D"/>
    <w:rsid w:val="000B759E"/>
    <w:rsid w:val="000D1206"/>
    <w:rsid w:val="000D2CC7"/>
    <w:rsid w:val="000E3A65"/>
    <w:rsid w:val="000E663A"/>
    <w:rsid w:val="000F20F5"/>
    <w:rsid w:val="00102B01"/>
    <w:rsid w:val="00115EE3"/>
    <w:rsid w:val="001205C9"/>
    <w:rsid w:val="00134838"/>
    <w:rsid w:val="001401A6"/>
    <w:rsid w:val="00144FED"/>
    <w:rsid w:val="00166C02"/>
    <w:rsid w:val="00166F0A"/>
    <w:rsid w:val="001930A2"/>
    <w:rsid w:val="001A05D1"/>
    <w:rsid w:val="001A60C1"/>
    <w:rsid w:val="001B3958"/>
    <w:rsid w:val="001C4D59"/>
    <w:rsid w:val="001E7A4F"/>
    <w:rsid w:val="001F52AC"/>
    <w:rsid w:val="00223472"/>
    <w:rsid w:val="00226041"/>
    <w:rsid w:val="00227017"/>
    <w:rsid w:val="002334B9"/>
    <w:rsid w:val="00245C0C"/>
    <w:rsid w:val="002468AA"/>
    <w:rsid w:val="00246BA8"/>
    <w:rsid w:val="002523C1"/>
    <w:rsid w:val="00253D86"/>
    <w:rsid w:val="00277EA0"/>
    <w:rsid w:val="002803EA"/>
    <w:rsid w:val="002837BE"/>
    <w:rsid w:val="002845A4"/>
    <w:rsid w:val="00284D3B"/>
    <w:rsid w:val="00295953"/>
    <w:rsid w:val="002967E4"/>
    <w:rsid w:val="002A07CF"/>
    <w:rsid w:val="002B76E1"/>
    <w:rsid w:val="002C4649"/>
    <w:rsid w:val="002D38C2"/>
    <w:rsid w:val="002E12A8"/>
    <w:rsid w:val="002E4D3F"/>
    <w:rsid w:val="002F28BA"/>
    <w:rsid w:val="00300294"/>
    <w:rsid w:val="00307071"/>
    <w:rsid w:val="00312475"/>
    <w:rsid w:val="0032322A"/>
    <w:rsid w:val="00324EC7"/>
    <w:rsid w:val="00331515"/>
    <w:rsid w:val="00343E6B"/>
    <w:rsid w:val="0035554A"/>
    <w:rsid w:val="00372D89"/>
    <w:rsid w:val="00387E96"/>
    <w:rsid w:val="003911A1"/>
    <w:rsid w:val="003930DA"/>
    <w:rsid w:val="003A4B8B"/>
    <w:rsid w:val="003A7083"/>
    <w:rsid w:val="003B4280"/>
    <w:rsid w:val="003C3312"/>
    <w:rsid w:val="003C3D9D"/>
    <w:rsid w:val="003D27B7"/>
    <w:rsid w:val="003D5C34"/>
    <w:rsid w:val="003E0357"/>
    <w:rsid w:val="003F6108"/>
    <w:rsid w:val="0041340E"/>
    <w:rsid w:val="0041605B"/>
    <w:rsid w:val="00454118"/>
    <w:rsid w:val="00456F72"/>
    <w:rsid w:val="00465372"/>
    <w:rsid w:val="00467B8E"/>
    <w:rsid w:val="00475435"/>
    <w:rsid w:val="00480347"/>
    <w:rsid w:val="0048337B"/>
    <w:rsid w:val="00490704"/>
    <w:rsid w:val="004915E6"/>
    <w:rsid w:val="00493E39"/>
    <w:rsid w:val="004A1D69"/>
    <w:rsid w:val="004A4EC9"/>
    <w:rsid w:val="004A69FF"/>
    <w:rsid w:val="004D3399"/>
    <w:rsid w:val="004D3830"/>
    <w:rsid w:val="0050213E"/>
    <w:rsid w:val="0050440C"/>
    <w:rsid w:val="0050514E"/>
    <w:rsid w:val="0052254C"/>
    <w:rsid w:val="00531804"/>
    <w:rsid w:val="005327F5"/>
    <w:rsid w:val="0055248B"/>
    <w:rsid w:val="00553119"/>
    <w:rsid w:val="00571254"/>
    <w:rsid w:val="00572ADE"/>
    <w:rsid w:val="005845E6"/>
    <w:rsid w:val="00585BCB"/>
    <w:rsid w:val="00590E19"/>
    <w:rsid w:val="00592AD9"/>
    <w:rsid w:val="00593D0A"/>
    <w:rsid w:val="00596721"/>
    <w:rsid w:val="0059783F"/>
    <w:rsid w:val="005A48CD"/>
    <w:rsid w:val="005D6299"/>
    <w:rsid w:val="005E2EBD"/>
    <w:rsid w:val="005E682E"/>
    <w:rsid w:val="005F35BF"/>
    <w:rsid w:val="00605F49"/>
    <w:rsid w:val="00610065"/>
    <w:rsid w:val="006138B5"/>
    <w:rsid w:val="00613F9A"/>
    <w:rsid w:val="00617CFB"/>
    <w:rsid w:val="00636BD6"/>
    <w:rsid w:val="006500BA"/>
    <w:rsid w:val="0066774B"/>
    <w:rsid w:val="006861DC"/>
    <w:rsid w:val="006870C4"/>
    <w:rsid w:val="006933D2"/>
    <w:rsid w:val="00693F5E"/>
    <w:rsid w:val="00695B9C"/>
    <w:rsid w:val="0069679D"/>
    <w:rsid w:val="006971DD"/>
    <w:rsid w:val="006B1D24"/>
    <w:rsid w:val="006B2FF4"/>
    <w:rsid w:val="006D38D6"/>
    <w:rsid w:val="006D3BE6"/>
    <w:rsid w:val="006D7F15"/>
    <w:rsid w:val="006E3BF5"/>
    <w:rsid w:val="006E4766"/>
    <w:rsid w:val="006F05D7"/>
    <w:rsid w:val="006F22BD"/>
    <w:rsid w:val="006F2455"/>
    <w:rsid w:val="006F399F"/>
    <w:rsid w:val="007037BB"/>
    <w:rsid w:val="00727E01"/>
    <w:rsid w:val="0073505F"/>
    <w:rsid w:val="00744080"/>
    <w:rsid w:val="00752B3A"/>
    <w:rsid w:val="00792F94"/>
    <w:rsid w:val="007A03C2"/>
    <w:rsid w:val="007B27BE"/>
    <w:rsid w:val="007B4551"/>
    <w:rsid w:val="007C7DD8"/>
    <w:rsid w:val="007D0E4A"/>
    <w:rsid w:val="007E19E2"/>
    <w:rsid w:val="007F4468"/>
    <w:rsid w:val="007F6ACE"/>
    <w:rsid w:val="00806F2A"/>
    <w:rsid w:val="00812B7E"/>
    <w:rsid w:val="00822A25"/>
    <w:rsid w:val="00831F75"/>
    <w:rsid w:val="0083516F"/>
    <w:rsid w:val="008438E9"/>
    <w:rsid w:val="00851B8D"/>
    <w:rsid w:val="00851CA0"/>
    <w:rsid w:val="00861A81"/>
    <w:rsid w:val="008658C7"/>
    <w:rsid w:val="008704FF"/>
    <w:rsid w:val="00880E42"/>
    <w:rsid w:val="00892B8A"/>
    <w:rsid w:val="008A4BE0"/>
    <w:rsid w:val="008A58A9"/>
    <w:rsid w:val="008A58D6"/>
    <w:rsid w:val="008B017B"/>
    <w:rsid w:val="008C1A14"/>
    <w:rsid w:val="008F39B5"/>
    <w:rsid w:val="008F702D"/>
    <w:rsid w:val="00902525"/>
    <w:rsid w:val="00933B3A"/>
    <w:rsid w:val="00953307"/>
    <w:rsid w:val="00974810"/>
    <w:rsid w:val="0099458A"/>
    <w:rsid w:val="009A0274"/>
    <w:rsid w:val="009B2ED2"/>
    <w:rsid w:val="009B64B7"/>
    <w:rsid w:val="009C00EC"/>
    <w:rsid w:val="009C3DDB"/>
    <w:rsid w:val="009C5B77"/>
    <w:rsid w:val="009D5007"/>
    <w:rsid w:val="009E1312"/>
    <w:rsid w:val="009F4222"/>
    <w:rsid w:val="00A02FBA"/>
    <w:rsid w:val="00A06F9A"/>
    <w:rsid w:val="00A168B0"/>
    <w:rsid w:val="00A21CCA"/>
    <w:rsid w:val="00A3258B"/>
    <w:rsid w:val="00A34CA8"/>
    <w:rsid w:val="00A36CFE"/>
    <w:rsid w:val="00A376C3"/>
    <w:rsid w:val="00A507E6"/>
    <w:rsid w:val="00A66BFB"/>
    <w:rsid w:val="00A7392B"/>
    <w:rsid w:val="00A818F7"/>
    <w:rsid w:val="00A91383"/>
    <w:rsid w:val="00AA7327"/>
    <w:rsid w:val="00AB3E9D"/>
    <w:rsid w:val="00AB3F1B"/>
    <w:rsid w:val="00AB4E6E"/>
    <w:rsid w:val="00AE1B29"/>
    <w:rsid w:val="00AE4070"/>
    <w:rsid w:val="00B06618"/>
    <w:rsid w:val="00B13F85"/>
    <w:rsid w:val="00B14ECF"/>
    <w:rsid w:val="00B20525"/>
    <w:rsid w:val="00B31E62"/>
    <w:rsid w:val="00B57F02"/>
    <w:rsid w:val="00B72B54"/>
    <w:rsid w:val="00B736B2"/>
    <w:rsid w:val="00B7515E"/>
    <w:rsid w:val="00B76105"/>
    <w:rsid w:val="00B832D0"/>
    <w:rsid w:val="00B945AB"/>
    <w:rsid w:val="00BC0E8B"/>
    <w:rsid w:val="00BC197F"/>
    <w:rsid w:val="00BC2128"/>
    <w:rsid w:val="00BD24B6"/>
    <w:rsid w:val="00BD3D40"/>
    <w:rsid w:val="00BD5788"/>
    <w:rsid w:val="00BF1192"/>
    <w:rsid w:val="00BF5FD8"/>
    <w:rsid w:val="00C06CCB"/>
    <w:rsid w:val="00C122A9"/>
    <w:rsid w:val="00C25F7B"/>
    <w:rsid w:val="00C36E18"/>
    <w:rsid w:val="00C405AD"/>
    <w:rsid w:val="00C41064"/>
    <w:rsid w:val="00C42A89"/>
    <w:rsid w:val="00C55B46"/>
    <w:rsid w:val="00C56131"/>
    <w:rsid w:val="00C60B4C"/>
    <w:rsid w:val="00C65677"/>
    <w:rsid w:val="00C77C85"/>
    <w:rsid w:val="00C914C3"/>
    <w:rsid w:val="00C93340"/>
    <w:rsid w:val="00C95C73"/>
    <w:rsid w:val="00CB24BC"/>
    <w:rsid w:val="00CC66FC"/>
    <w:rsid w:val="00CD2408"/>
    <w:rsid w:val="00CD37F1"/>
    <w:rsid w:val="00CD6D36"/>
    <w:rsid w:val="00CE38E1"/>
    <w:rsid w:val="00CF5C77"/>
    <w:rsid w:val="00D007E2"/>
    <w:rsid w:val="00D23C94"/>
    <w:rsid w:val="00D31648"/>
    <w:rsid w:val="00D57B87"/>
    <w:rsid w:val="00D640D5"/>
    <w:rsid w:val="00D64A4A"/>
    <w:rsid w:val="00D66373"/>
    <w:rsid w:val="00D71BDF"/>
    <w:rsid w:val="00D86F28"/>
    <w:rsid w:val="00D97151"/>
    <w:rsid w:val="00DA5352"/>
    <w:rsid w:val="00DC6FF4"/>
    <w:rsid w:val="00DD4180"/>
    <w:rsid w:val="00DD6B3C"/>
    <w:rsid w:val="00DD6B50"/>
    <w:rsid w:val="00DE1704"/>
    <w:rsid w:val="00DE4A54"/>
    <w:rsid w:val="00DE4DD0"/>
    <w:rsid w:val="00E341C9"/>
    <w:rsid w:val="00E36D80"/>
    <w:rsid w:val="00E4711D"/>
    <w:rsid w:val="00E55513"/>
    <w:rsid w:val="00E57955"/>
    <w:rsid w:val="00E734C5"/>
    <w:rsid w:val="00E81ABE"/>
    <w:rsid w:val="00E87B44"/>
    <w:rsid w:val="00E96AAD"/>
    <w:rsid w:val="00E96B00"/>
    <w:rsid w:val="00EA03A7"/>
    <w:rsid w:val="00EA1D40"/>
    <w:rsid w:val="00EA5564"/>
    <w:rsid w:val="00EB0F74"/>
    <w:rsid w:val="00EB6CB6"/>
    <w:rsid w:val="00EC5F53"/>
    <w:rsid w:val="00F04379"/>
    <w:rsid w:val="00F10604"/>
    <w:rsid w:val="00F46B72"/>
    <w:rsid w:val="00F54B7D"/>
    <w:rsid w:val="00F60206"/>
    <w:rsid w:val="00F61BBB"/>
    <w:rsid w:val="00F86E79"/>
    <w:rsid w:val="00F911E5"/>
    <w:rsid w:val="00FB1CDD"/>
    <w:rsid w:val="00FB1D52"/>
    <w:rsid w:val="00FB2FBE"/>
    <w:rsid w:val="00FC1328"/>
    <w:rsid w:val="00FC478F"/>
    <w:rsid w:val="00FE3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9D1CE00"/>
  <w15:docId w15:val="{F0F941E3-CB40-4061-A7F6-F1F100E8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45BF"/>
    <w:rPr>
      <w:rFonts w:ascii="Futura Bk BT" w:hAnsi="Futura Bk BT"/>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keepNext/>
      <w:jc w:val="both"/>
      <w:outlineLvl w:val="4"/>
    </w:pPr>
    <w:rPr>
      <w:b/>
      <w:sz w:val="32"/>
      <w:lang w:val="en-GB"/>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Umschlagabsenderadresse">
    <w:name w:val="envelope return"/>
    <w:basedOn w:val="Standard"/>
    <w:rPr>
      <w:sz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rPr>
      <w:color w:val="0000FF"/>
      <w:u w:val="single"/>
    </w:rPr>
  </w:style>
  <w:style w:type="paragraph" w:styleId="Textkrper">
    <w:name w:val="Body Text"/>
    <w:basedOn w:val="Standard"/>
    <w:rPr>
      <w:sz w:val="14"/>
    </w:rPr>
  </w:style>
  <w:style w:type="paragraph" w:styleId="Textkrper2">
    <w:name w:val="Body Text 2"/>
    <w:basedOn w:val="Standard"/>
    <w:pPr>
      <w:jc w:val="both"/>
    </w:pPr>
    <w:rPr>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348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4838"/>
    <w:rPr>
      <w:rFonts w:ascii="Tahoma" w:hAnsi="Tahoma" w:cs="Tahoma"/>
      <w:sz w:val="16"/>
      <w:szCs w:val="16"/>
    </w:rPr>
  </w:style>
  <w:style w:type="character" w:customStyle="1" w:styleId="FuzeileZchn">
    <w:name w:val="Fußzeile Zchn"/>
    <w:link w:val="Fuzeile"/>
    <w:uiPriority w:val="99"/>
    <w:rsid w:val="00134838"/>
    <w:rPr>
      <w:rFonts w:ascii="Futura Bk BT" w:hAnsi="Futura Bk BT"/>
      <w:sz w:val="24"/>
    </w:rPr>
  </w:style>
  <w:style w:type="paragraph" w:styleId="KeinLeerraum">
    <w:name w:val="No Spacing"/>
    <w:basedOn w:val="Standard"/>
    <w:uiPriority w:val="1"/>
    <w:qFormat/>
    <w:rsid w:val="006D3BE6"/>
    <w:rPr>
      <w:rFonts w:ascii="Calibri" w:eastAsiaTheme="minorHAnsi" w:hAnsi="Calibri"/>
      <w:sz w:val="22"/>
      <w:szCs w:val="22"/>
      <w:lang w:eastAsia="en-US"/>
    </w:rPr>
  </w:style>
  <w:style w:type="paragraph" w:customStyle="1" w:styleId="Default">
    <w:name w:val="Default"/>
    <w:rsid w:val="00454118"/>
    <w:pPr>
      <w:autoSpaceDE w:val="0"/>
      <w:autoSpaceDN w:val="0"/>
      <w:adjustRightInd w:val="0"/>
    </w:pPr>
    <w:rPr>
      <w:rFonts w:ascii="Futura Bk BT" w:hAnsi="Futura Bk BT" w:cs="Futura Bk BT"/>
      <w:color w:val="000000"/>
      <w:sz w:val="24"/>
      <w:szCs w:val="24"/>
    </w:rPr>
  </w:style>
  <w:style w:type="paragraph" w:styleId="Listenabsatz">
    <w:name w:val="List Paragraph"/>
    <w:basedOn w:val="Standard"/>
    <w:uiPriority w:val="34"/>
    <w:qFormat/>
    <w:rsid w:val="0069679D"/>
    <w:pPr>
      <w:ind w:left="720"/>
      <w:contextualSpacing/>
    </w:pPr>
    <w:rPr>
      <w:rFonts w:ascii="Arial" w:hAnsi="Arial" w:cs="Arial"/>
      <w:szCs w:val="24"/>
    </w:rPr>
  </w:style>
  <w:style w:type="paragraph" w:styleId="StandardWeb">
    <w:name w:val="Normal (Web)"/>
    <w:basedOn w:val="Standard"/>
    <w:uiPriority w:val="99"/>
    <w:unhideWhenUsed/>
    <w:rsid w:val="008F702D"/>
    <w:pPr>
      <w:spacing w:before="100" w:beforeAutospacing="1" w:after="100" w:afterAutospacing="1"/>
    </w:pPr>
    <w:rPr>
      <w:rFonts w:ascii="Times New Roman" w:hAnsi="Times New Roman"/>
      <w:szCs w:val="24"/>
    </w:rPr>
  </w:style>
  <w:style w:type="character" w:customStyle="1" w:styleId="fontstyle2">
    <w:name w:val="fontstyle2"/>
    <w:basedOn w:val="Absatz-Standardschriftart"/>
    <w:rsid w:val="008F702D"/>
  </w:style>
  <w:style w:type="character" w:styleId="BesuchterLink">
    <w:name w:val="FollowedHyperlink"/>
    <w:basedOn w:val="Absatz-Standardschriftart"/>
    <w:uiPriority w:val="99"/>
    <w:semiHidden/>
    <w:unhideWhenUsed/>
    <w:rsid w:val="00AA7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5613">
      <w:bodyDiv w:val="1"/>
      <w:marLeft w:val="0"/>
      <w:marRight w:val="0"/>
      <w:marTop w:val="0"/>
      <w:marBottom w:val="0"/>
      <w:divBdr>
        <w:top w:val="none" w:sz="0" w:space="0" w:color="auto"/>
        <w:left w:val="none" w:sz="0" w:space="0" w:color="auto"/>
        <w:bottom w:val="none" w:sz="0" w:space="0" w:color="auto"/>
        <w:right w:val="none" w:sz="0" w:space="0" w:color="auto"/>
      </w:divBdr>
    </w:div>
    <w:div w:id="430398950">
      <w:bodyDiv w:val="1"/>
      <w:marLeft w:val="0"/>
      <w:marRight w:val="0"/>
      <w:marTop w:val="0"/>
      <w:marBottom w:val="0"/>
      <w:divBdr>
        <w:top w:val="none" w:sz="0" w:space="0" w:color="auto"/>
        <w:left w:val="none" w:sz="0" w:space="0" w:color="auto"/>
        <w:bottom w:val="none" w:sz="0" w:space="0" w:color="auto"/>
        <w:right w:val="none" w:sz="0" w:space="0" w:color="auto"/>
      </w:divBdr>
    </w:div>
    <w:div w:id="1077945264">
      <w:bodyDiv w:val="1"/>
      <w:marLeft w:val="0"/>
      <w:marRight w:val="0"/>
      <w:marTop w:val="0"/>
      <w:marBottom w:val="0"/>
      <w:divBdr>
        <w:top w:val="none" w:sz="0" w:space="0" w:color="auto"/>
        <w:left w:val="none" w:sz="0" w:space="0" w:color="auto"/>
        <w:bottom w:val="none" w:sz="0" w:space="0" w:color="auto"/>
        <w:right w:val="none" w:sz="0" w:space="0" w:color="auto"/>
      </w:divBdr>
    </w:div>
    <w:div w:id="1260214508">
      <w:bodyDiv w:val="1"/>
      <w:marLeft w:val="0"/>
      <w:marRight w:val="0"/>
      <w:marTop w:val="0"/>
      <w:marBottom w:val="0"/>
      <w:divBdr>
        <w:top w:val="none" w:sz="0" w:space="0" w:color="auto"/>
        <w:left w:val="none" w:sz="0" w:space="0" w:color="auto"/>
        <w:bottom w:val="none" w:sz="0" w:space="0" w:color="auto"/>
        <w:right w:val="none" w:sz="0" w:space="0" w:color="auto"/>
      </w:divBdr>
    </w:div>
    <w:div w:id="1304388150">
      <w:bodyDiv w:val="1"/>
      <w:marLeft w:val="0"/>
      <w:marRight w:val="0"/>
      <w:marTop w:val="0"/>
      <w:marBottom w:val="0"/>
      <w:divBdr>
        <w:top w:val="none" w:sz="0" w:space="0" w:color="auto"/>
        <w:left w:val="none" w:sz="0" w:space="0" w:color="auto"/>
        <w:bottom w:val="none" w:sz="0" w:space="0" w:color="auto"/>
        <w:right w:val="none" w:sz="0" w:space="0" w:color="auto"/>
      </w:divBdr>
    </w:div>
    <w:div w:id="1672952451">
      <w:bodyDiv w:val="1"/>
      <w:marLeft w:val="0"/>
      <w:marRight w:val="0"/>
      <w:marTop w:val="0"/>
      <w:marBottom w:val="0"/>
      <w:divBdr>
        <w:top w:val="none" w:sz="0" w:space="0" w:color="auto"/>
        <w:left w:val="none" w:sz="0" w:space="0" w:color="auto"/>
        <w:bottom w:val="none" w:sz="0" w:space="0" w:color="auto"/>
        <w:right w:val="none" w:sz="0" w:space="0" w:color="auto"/>
      </w:divBdr>
    </w:div>
    <w:div w:id="17249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K7y0QXTrd3E&amp;feature=youtu.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w-por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286E-AF03-45F1-B3CB-5947DF36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3995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WOW! Briefvorlage 2 seitig</vt:lpstr>
      <vt:lpstr>WOW! Briefvorlage 2 seitig</vt:lpstr>
    </vt:vector>
  </TitlesOfParts>
  <Company>Adolf Würth GmbH &amp; Co KG</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WOW! Briefvorlage 2 seitig</dc:title>
  <dc:creator>Sibylle Köberle</dc:creator>
  <cp:lastModifiedBy>Boehringer, Michael</cp:lastModifiedBy>
  <cp:revision>45</cp:revision>
  <cp:lastPrinted>2017-11-03T09:33:00Z</cp:lastPrinted>
  <dcterms:created xsi:type="dcterms:W3CDTF">2019-10-07T10:59:00Z</dcterms:created>
  <dcterms:modified xsi:type="dcterms:W3CDTF">2019-11-18T17:46:00Z</dcterms:modified>
</cp:coreProperties>
</file>