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A9" w:rsidRDefault="008A58A9" w:rsidP="002A07CF">
      <w:pPr>
        <w:spacing w:line="276" w:lineRule="auto"/>
        <w:jc w:val="both"/>
        <w:rPr>
          <w:sz w:val="22"/>
          <w:szCs w:val="22"/>
        </w:rPr>
      </w:pPr>
      <w:bookmarkStart w:id="0" w:name="_GoBack"/>
      <w:bookmarkEnd w:id="0"/>
    </w:p>
    <w:p w:rsidR="006D7F15" w:rsidRDefault="006D7F15" w:rsidP="002A07CF">
      <w:pPr>
        <w:spacing w:line="276" w:lineRule="auto"/>
        <w:jc w:val="both"/>
        <w:rPr>
          <w:sz w:val="22"/>
          <w:szCs w:val="22"/>
        </w:rPr>
      </w:pPr>
    </w:p>
    <w:p w:rsidR="002D38C2" w:rsidRDefault="002D38C2" w:rsidP="002A07CF">
      <w:pPr>
        <w:spacing w:line="276" w:lineRule="auto"/>
        <w:jc w:val="both"/>
        <w:rPr>
          <w:sz w:val="22"/>
          <w:szCs w:val="22"/>
        </w:rPr>
        <w:sectPr w:rsidR="002D38C2" w:rsidSect="002523C1">
          <w:headerReference w:type="default" r:id="rId8"/>
          <w:footerReference w:type="even" r:id="rId9"/>
          <w:footerReference w:type="default" r:id="rId10"/>
          <w:headerReference w:type="first" r:id="rId11"/>
          <w:footerReference w:type="first" r:id="rId12"/>
          <w:pgSz w:w="11906" w:h="16838" w:code="9"/>
          <w:pgMar w:top="1811" w:right="1274" w:bottom="851" w:left="1276" w:header="426" w:footer="781" w:gutter="0"/>
          <w:cols w:space="720"/>
          <w:titlePg/>
          <w:docGrid w:linePitch="326"/>
        </w:sectPr>
      </w:pPr>
    </w:p>
    <w:p w:rsidR="00812B7E" w:rsidRDefault="00812B7E" w:rsidP="002A07CF">
      <w:pPr>
        <w:spacing w:line="276" w:lineRule="auto"/>
        <w:jc w:val="both"/>
        <w:rPr>
          <w:b/>
          <w:bCs/>
        </w:rPr>
      </w:pPr>
    </w:p>
    <w:p w:rsidR="00592AD9" w:rsidRDefault="00592AD9" w:rsidP="002A07CF">
      <w:pPr>
        <w:spacing w:line="276" w:lineRule="auto"/>
        <w:jc w:val="both"/>
        <w:rPr>
          <w:b/>
          <w:bCs/>
        </w:rPr>
      </w:pPr>
    </w:p>
    <w:p w:rsidR="00312475" w:rsidRPr="006107FC" w:rsidRDefault="00312475" w:rsidP="00312475">
      <w:pPr>
        <w:spacing w:line="288" w:lineRule="auto"/>
        <w:jc w:val="both"/>
        <w:rPr>
          <w:b/>
          <w:bCs/>
        </w:rPr>
      </w:pPr>
      <w:r>
        <w:rPr>
          <w:b/>
          <w:bCs/>
        </w:rPr>
        <w:t>WO</w:t>
      </w:r>
      <w:r w:rsidRPr="00053DAF">
        <w:rPr>
          <w:b/>
          <w:bCs/>
        </w:rPr>
        <w:t>W!</w:t>
      </w:r>
      <w:r>
        <w:rPr>
          <w:b/>
          <w:bCs/>
        </w:rPr>
        <w:t xml:space="preserve"> </w:t>
      </w:r>
      <w:r w:rsidRPr="00053DAF">
        <w:rPr>
          <w:b/>
          <w:bCs/>
        </w:rPr>
        <w:t xml:space="preserve">/ </w:t>
      </w:r>
      <w:r w:rsidR="004D1986">
        <w:rPr>
          <w:b/>
          <w:bCs/>
        </w:rPr>
        <w:t>Augmented Reality für die Werkstatt</w:t>
      </w:r>
    </w:p>
    <w:p w:rsidR="00312475" w:rsidRPr="00B31E62" w:rsidRDefault="00AE2BFA" w:rsidP="00312475">
      <w:pPr>
        <w:pStyle w:val="Footer"/>
        <w:spacing w:after="120" w:line="288" w:lineRule="auto"/>
        <w:jc w:val="both"/>
        <w:rPr>
          <w:sz w:val="38"/>
          <w:szCs w:val="38"/>
        </w:rPr>
      </w:pPr>
      <w:r>
        <w:rPr>
          <w:sz w:val="38"/>
          <w:szCs w:val="38"/>
        </w:rPr>
        <w:t>Vier Augen reparieren mehr als zwei</w:t>
      </w:r>
    </w:p>
    <w:p w:rsidR="00553119" w:rsidRDefault="00312475" w:rsidP="00312475">
      <w:pPr>
        <w:spacing w:after="120" w:line="288" w:lineRule="auto"/>
        <w:jc w:val="both"/>
        <w:rPr>
          <w:b/>
          <w:sz w:val="22"/>
          <w:szCs w:val="22"/>
        </w:rPr>
      </w:pPr>
      <w:r w:rsidRPr="00BF72F5">
        <w:rPr>
          <w:b/>
          <w:sz w:val="22"/>
          <w:szCs w:val="22"/>
        </w:rPr>
        <w:t xml:space="preserve">Künzelsau – </w:t>
      </w:r>
      <w:r w:rsidR="004A4EC9">
        <w:rPr>
          <w:b/>
          <w:bCs/>
          <w:sz w:val="22"/>
          <w:szCs w:val="22"/>
        </w:rPr>
        <w:t xml:space="preserve"> 01. </w:t>
      </w:r>
      <w:r w:rsidR="00AE2BFA">
        <w:rPr>
          <w:b/>
          <w:bCs/>
          <w:sz w:val="22"/>
          <w:szCs w:val="22"/>
        </w:rPr>
        <w:t>August</w:t>
      </w:r>
      <w:r>
        <w:rPr>
          <w:b/>
          <w:bCs/>
          <w:sz w:val="22"/>
          <w:szCs w:val="22"/>
        </w:rPr>
        <w:t xml:space="preserve"> 201</w:t>
      </w:r>
      <w:r w:rsidR="00AE2BFA">
        <w:rPr>
          <w:b/>
          <w:bCs/>
          <w:sz w:val="22"/>
          <w:szCs w:val="22"/>
        </w:rPr>
        <w:t>8</w:t>
      </w:r>
      <w:r w:rsidRPr="00BF72F5">
        <w:rPr>
          <w:b/>
          <w:sz w:val="22"/>
          <w:szCs w:val="22"/>
        </w:rPr>
        <w:t xml:space="preserve"> –</w:t>
      </w:r>
      <w:r>
        <w:rPr>
          <w:b/>
          <w:sz w:val="22"/>
          <w:szCs w:val="22"/>
        </w:rPr>
        <w:t xml:space="preserve"> </w:t>
      </w:r>
      <w:r w:rsidR="00AE2BFA" w:rsidRPr="00AE2BFA">
        <w:rPr>
          <w:b/>
          <w:sz w:val="22"/>
          <w:szCs w:val="22"/>
        </w:rPr>
        <w:t>Augmented Reality wird zum konkreten Wer</w:t>
      </w:r>
      <w:r w:rsidR="00AE2BFA">
        <w:rPr>
          <w:b/>
          <w:sz w:val="22"/>
          <w:szCs w:val="22"/>
        </w:rPr>
        <w:t xml:space="preserve">kstattnutzen: WOW! Würth Online </w:t>
      </w:r>
      <w:r w:rsidR="00AE2BFA" w:rsidRPr="00AE2BFA">
        <w:rPr>
          <w:b/>
          <w:sz w:val="22"/>
          <w:szCs w:val="22"/>
        </w:rPr>
        <w:t xml:space="preserve">World </w:t>
      </w:r>
      <w:r w:rsidR="00AE2BFA">
        <w:rPr>
          <w:b/>
          <w:sz w:val="22"/>
          <w:szCs w:val="22"/>
        </w:rPr>
        <w:t xml:space="preserve">GmbH </w:t>
      </w:r>
      <w:r w:rsidR="00AE2BFA" w:rsidRPr="00AE2BFA">
        <w:rPr>
          <w:b/>
          <w:sz w:val="22"/>
          <w:szCs w:val="22"/>
        </w:rPr>
        <w:t>bringt als erstes Unternehmen externe Werks</w:t>
      </w:r>
      <w:r w:rsidR="00AE2BFA">
        <w:rPr>
          <w:b/>
          <w:sz w:val="22"/>
          <w:szCs w:val="22"/>
        </w:rPr>
        <w:t>tatt</w:t>
      </w:r>
      <w:r w:rsidR="00AE2BFA" w:rsidRPr="00AE2BFA">
        <w:rPr>
          <w:b/>
          <w:sz w:val="22"/>
          <w:szCs w:val="22"/>
        </w:rPr>
        <w:t>techniker per Anfrage auf den Bildschirm ... in die Werkstatt ... ans Auto. Live und</w:t>
      </w:r>
      <w:r w:rsidR="00CD3CF4">
        <w:rPr>
          <w:b/>
          <w:sz w:val="22"/>
          <w:szCs w:val="22"/>
        </w:rPr>
        <w:t xml:space="preserve"> lösungsorientiert. Präsentiert</w:t>
      </w:r>
      <w:r w:rsidR="00AE2BFA" w:rsidRPr="00AE2BFA">
        <w:rPr>
          <w:b/>
          <w:sz w:val="22"/>
          <w:szCs w:val="22"/>
        </w:rPr>
        <w:t xml:space="preserve"> </w:t>
      </w:r>
      <w:r w:rsidR="00CD3CF4">
        <w:rPr>
          <w:b/>
          <w:sz w:val="22"/>
          <w:szCs w:val="22"/>
        </w:rPr>
        <w:t>wird das Konzept auf der</w:t>
      </w:r>
      <w:r w:rsidR="00AE2BFA" w:rsidRPr="00AE2BFA">
        <w:rPr>
          <w:b/>
          <w:sz w:val="22"/>
          <w:szCs w:val="22"/>
        </w:rPr>
        <w:t xml:space="preserve"> </w:t>
      </w:r>
      <w:r w:rsidR="00AE2BFA">
        <w:rPr>
          <w:b/>
          <w:sz w:val="22"/>
          <w:szCs w:val="22"/>
        </w:rPr>
        <w:t>Automechanika in Frankfurt</w:t>
      </w:r>
      <w:r w:rsidR="00AE2BFA" w:rsidRPr="00AE2BFA">
        <w:rPr>
          <w:b/>
          <w:sz w:val="22"/>
          <w:szCs w:val="22"/>
        </w:rPr>
        <w:t>, Verkaufsstart</w:t>
      </w:r>
      <w:r w:rsidR="00CD3CF4">
        <w:rPr>
          <w:b/>
          <w:sz w:val="22"/>
          <w:szCs w:val="22"/>
        </w:rPr>
        <w:t xml:space="preserve"> ist für 2019 geplant.</w:t>
      </w:r>
    </w:p>
    <w:p w:rsidR="00914827" w:rsidRPr="00914827" w:rsidRDefault="00914827" w:rsidP="00914827">
      <w:pPr>
        <w:spacing w:after="120" w:line="288" w:lineRule="auto"/>
        <w:jc w:val="both"/>
        <w:rPr>
          <w:sz w:val="22"/>
          <w:szCs w:val="22"/>
        </w:rPr>
      </w:pPr>
      <w:r w:rsidRPr="00914827">
        <w:rPr>
          <w:sz w:val="22"/>
          <w:szCs w:val="22"/>
        </w:rPr>
        <w:t>Je weiter die Automobiltechnik entwickelt wurde, desto größer wurden die Ansprüche an die Werkstätten. Oft ist der Stand der Automo</w:t>
      </w:r>
      <w:r w:rsidR="00CD3CF4">
        <w:rPr>
          <w:sz w:val="22"/>
          <w:szCs w:val="22"/>
        </w:rPr>
        <w:t>bil</w:t>
      </w:r>
      <w:r w:rsidRPr="00914827">
        <w:rPr>
          <w:sz w:val="22"/>
          <w:szCs w:val="22"/>
        </w:rPr>
        <w:t xml:space="preserve">-Technik nach dem Abschluss der Berufsausbildung schon deutlich weiter. </w:t>
      </w:r>
    </w:p>
    <w:p w:rsidR="00914827" w:rsidRPr="00914827" w:rsidRDefault="00914827" w:rsidP="00914827">
      <w:pPr>
        <w:spacing w:after="120" w:line="288" w:lineRule="auto"/>
        <w:jc w:val="both"/>
        <w:rPr>
          <w:sz w:val="22"/>
          <w:szCs w:val="22"/>
        </w:rPr>
      </w:pPr>
      <w:r w:rsidRPr="00914827">
        <w:rPr>
          <w:sz w:val="22"/>
          <w:szCs w:val="22"/>
        </w:rPr>
        <w:t xml:space="preserve">Mechatroniker stellen heute keine Ventile oder Vergaser mehr ein – sie müssen komplexe elektronische, elektromechanische und thermodynamische Probleme lösen. </w:t>
      </w:r>
    </w:p>
    <w:p w:rsidR="00CD3CF4" w:rsidRDefault="00914827" w:rsidP="00914827">
      <w:pPr>
        <w:spacing w:after="120" w:line="288" w:lineRule="auto"/>
        <w:jc w:val="both"/>
        <w:rPr>
          <w:sz w:val="22"/>
          <w:szCs w:val="22"/>
        </w:rPr>
      </w:pPr>
      <w:r w:rsidRPr="00914827">
        <w:rPr>
          <w:sz w:val="22"/>
          <w:szCs w:val="22"/>
        </w:rPr>
        <w:t xml:space="preserve">Die Anzahl der Ecken, um die in der Kfz-Werkstatt heute gedacht werden muss, ist groß. Entsprechend hoch ist das Risiko von Fehlentscheidungen. Wenn auf Verdacht eine teure Baugruppe am Auto des Kunden getauscht wird, der Fehler jedoch an anderer Stelle liegt, kann dies für die Werkstatt zum finanziellen Problem werden. </w:t>
      </w:r>
      <w:r w:rsidR="00CD3CF4" w:rsidRPr="00CD3CF4">
        <w:rPr>
          <w:sz w:val="22"/>
          <w:szCs w:val="22"/>
        </w:rPr>
        <w:t xml:space="preserve">An dieser Stelle setzt das von WOW! Würth Online World </w:t>
      </w:r>
      <w:r w:rsidR="00DC65BB">
        <w:rPr>
          <w:sz w:val="22"/>
          <w:szCs w:val="22"/>
        </w:rPr>
        <w:t xml:space="preserve">(WOW!) </w:t>
      </w:r>
      <w:r w:rsidR="00CD3CF4" w:rsidRPr="00CD3CF4">
        <w:rPr>
          <w:sz w:val="22"/>
          <w:szCs w:val="22"/>
        </w:rPr>
        <w:t xml:space="preserve">entwickelte Konzept an. </w:t>
      </w:r>
    </w:p>
    <w:p w:rsidR="00914827" w:rsidRPr="00914827" w:rsidRDefault="00914827" w:rsidP="00914827">
      <w:pPr>
        <w:spacing w:after="120" w:line="288" w:lineRule="auto"/>
        <w:jc w:val="both"/>
        <w:rPr>
          <w:sz w:val="22"/>
          <w:szCs w:val="22"/>
        </w:rPr>
      </w:pPr>
      <w:r w:rsidRPr="00914827">
        <w:rPr>
          <w:sz w:val="22"/>
          <w:szCs w:val="22"/>
        </w:rPr>
        <w:t xml:space="preserve">Wenn der Mechatroniker ein Problem am Auto alleine nicht lösen kann, holt er sich professionelle Hilfe von außen. Online. Es entstehen dabei keine Reisekosten für Externe und so gut wie kein Arbeitsausfall in der Werkstatt. Ein großes Plus für die Problemlösungsquote und die Kundenzufriedenheit </w:t>
      </w:r>
      <w:r w:rsidR="00CD3CF4">
        <w:rPr>
          <w:sz w:val="22"/>
          <w:szCs w:val="22"/>
        </w:rPr>
        <w:t xml:space="preserve">in </w:t>
      </w:r>
      <w:r w:rsidRPr="00914827">
        <w:rPr>
          <w:sz w:val="22"/>
          <w:szCs w:val="22"/>
        </w:rPr>
        <w:t>der Werkstatt.</w:t>
      </w:r>
    </w:p>
    <w:p w:rsidR="00914827" w:rsidRPr="00914827" w:rsidRDefault="00914827" w:rsidP="00914827">
      <w:pPr>
        <w:spacing w:after="120" w:line="288" w:lineRule="auto"/>
        <w:jc w:val="both"/>
        <w:rPr>
          <w:sz w:val="22"/>
          <w:szCs w:val="22"/>
        </w:rPr>
      </w:pPr>
      <w:r w:rsidRPr="00914827">
        <w:rPr>
          <w:sz w:val="22"/>
          <w:szCs w:val="22"/>
        </w:rPr>
        <w:t>Das neue Werkstatt-Support-System erweitert sich mit jeder neuen Fragestellung selbst. Alle Problemstellungen werden datenschutzkonform in die Datenbank bei WOW! Würth Online</w:t>
      </w:r>
      <w:r w:rsidR="00DC65BB">
        <w:rPr>
          <w:sz w:val="22"/>
          <w:szCs w:val="22"/>
        </w:rPr>
        <w:t xml:space="preserve"> </w:t>
      </w:r>
      <w:r w:rsidRPr="00914827">
        <w:rPr>
          <w:sz w:val="22"/>
          <w:szCs w:val="22"/>
        </w:rPr>
        <w:t>World übertragen und für neue Hilfestellungen genutzt.</w:t>
      </w:r>
    </w:p>
    <w:p w:rsidR="00914827" w:rsidRPr="00914827" w:rsidRDefault="00914827" w:rsidP="00914827">
      <w:pPr>
        <w:spacing w:after="120" w:line="288" w:lineRule="auto"/>
        <w:jc w:val="both"/>
        <w:rPr>
          <w:sz w:val="22"/>
          <w:szCs w:val="22"/>
        </w:rPr>
      </w:pPr>
      <w:r w:rsidRPr="00914827">
        <w:rPr>
          <w:sz w:val="22"/>
          <w:szCs w:val="22"/>
        </w:rPr>
        <w:t xml:space="preserve">Der Unterschied zu allen anderen Hotline-Systemen: Problembeschreibungen und Lösungsversuche aus der Ferne scheitern normalerweise am Fehlen von Bildern. Dank Live-Bildübertragung und Videokonferenztechnik entsteht mit dem neuen System von WOW! eine noch nie dagewesene Zeitersparnis. </w:t>
      </w:r>
    </w:p>
    <w:p w:rsidR="00914827" w:rsidRPr="00914827" w:rsidRDefault="00914827" w:rsidP="00914827">
      <w:pPr>
        <w:spacing w:after="120" w:line="288" w:lineRule="auto"/>
        <w:jc w:val="both"/>
        <w:rPr>
          <w:sz w:val="22"/>
          <w:szCs w:val="22"/>
        </w:rPr>
      </w:pPr>
      <w:r w:rsidRPr="00914827">
        <w:rPr>
          <w:sz w:val="22"/>
          <w:szCs w:val="22"/>
        </w:rPr>
        <w:t xml:space="preserve">Der Kfz-Mechatroniker überträgt die aktuelle Problemsituation – etwa eine Undichtigkeit, einen mechanischen Defekt oder eine Display-Anzeige – live per Kamera an die Experten des WOW! Serviceteams. Von dort aus erhält er – ebenfalls live – Hilfestellungen. </w:t>
      </w:r>
    </w:p>
    <w:p w:rsidR="00914827" w:rsidRPr="00914827" w:rsidRDefault="00914827" w:rsidP="00914827">
      <w:pPr>
        <w:spacing w:after="120" w:line="288" w:lineRule="auto"/>
        <w:jc w:val="both"/>
        <w:rPr>
          <w:sz w:val="22"/>
          <w:szCs w:val="22"/>
        </w:rPr>
      </w:pPr>
      <w:r w:rsidRPr="00914827">
        <w:rPr>
          <w:sz w:val="22"/>
          <w:szCs w:val="22"/>
        </w:rPr>
        <w:t xml:space="preserve">Die Hilfestellungen erscheinen an der Stelle seines Bildschirms, die das Problem zeigt. Aus der Ferne kann, um z. B. die Einbaulage eines Ersatzteils zu demonstrieren, das Lösungsbild virtuell über das Problembild (die Live-Werkstattbildsituation) gelegt werden.  </w:t>
      </w:r>
    </w:p>
    <w:p w:rsidR="004D1986" w:rsidRDefault="004D1986" w:rsidP="00914827">
      <w:pPr>
        <w:spacing w:after="120" w:line="288" w:lineRule="auto"/>
        <w:jc w:val="both"/>
        <w:rPr>
          <w:sz w:val="22"/>
          <w:szCs w:val="22"/>
        </w:rPr>
      </w:pPr>
    </w:p>
    <w:p w:rsidR="004D1986" w:rsidRDefault="004D1986" w:rsidP="00914827">
      <w:pPr>
        <w:spacing w:after="120" w:line="288" w:lineRule="auto"/>
        <w:jc w:val="both"/>
        <w:rPr>
          <w:sz w:val="22"/>
          <w:szCs w:val="22"/>
        </w:rPr>
      </w:pPr>
    </w:p>
    <w:p w:rsidR="004D1986" w:rsidRDefault="004D1986" w:rsidP="00914827">
      <w:pPr>
        <w:spacing w:after="120" w:line="288" w:lineRule="auto"/>
        <w:jc w:val="both"/>
        <w:rPr>
          <w:sz w:val="22"/>
          <w:szCs w:val="22"/>
        </w:rPr>
      </w:pPr>
    </w:p>
    <w:p w:rsidR="004D1986" w:rsidRDefault="004D1986" w:rsidP="00914827">
      <w:pPr>
        <w:spacing w:after="120" w:line="288" w:lineRule="auto"/>
        <w:jc w:val="both"/>
        <w:rPr>
          <w:sz w:val="22"/>
          <w:szCs w:val="22"/>
        </w:rPr>
      </w:pPr>
    </w:p>
    <w:p w:rsidR="00914827" w:rsidRPr="00914827" w:rsidRDefault="00914827" w:rsidP="00914827">
      <w:pPr>
        <w:spacing w:after="120" w:line="288" w:lineRule="auto"/>
        <w:jc w:val="both"/>
        <w:rPr>
          <w:sz w:val="22"/>
          <w:szCs w:val="22"/>
        </w:rPr>
      </w:pPr>
      <w:r w:rsidRPr="00914827">
        <w:rPr>
          <w:sz w:val="22"/>
          <w:szCs w:val="22"/>
        </w:rPr>
        <w:t xml:space="preserve">Der Werkstattmitarbeiter erlebt diese Form der Remote-Hilfe so, als wäre der unterstützende Techniker in der Werkstatt und würde persönlich die Lösung zeigen. Daher </w:t>
      </w:r>
      <w:r w:rsidR="00D93B32">
        <w:rPr>
          <w:sz w:val="22"/>
          <w:szCs w:val="22"/>
        </w:rPr>
        <w:t xml:space="preserve">Augmented Reality </w:t>
      </w:r>
      <w:r w:rsidRPr="00914827">
        <w:rPr>
          <w:sz w:val="22"/>
          <w:szCs w:val="22"/>
        </w:rPr>
        <w:t>(erweiterte Realität).</w:t>
      </w:r>
    </w:p>
    <w:p w:rsidR="00FC2DEB" w:rsidRDefault="00914827" w:rsidP="00914827">
      <w:pPr>
        <w:spacing w:after="120" w:line="288" w:lineRule="auto"/>
        <w:jc w:val="both"/>
        <w:rPr>
          <w:sz w:val="22"/>
          <w:szCs w:val="22"/>
        </w:rPr>
      </w:pPr>
      <w:r w:rsidRPr="00914827">
        <w:rPr>
          <w:sz w:val="22"/>
          <w:szCs w:val="22"/>
        </w:rPr>
        <w:t xml:space="preserve">Augmented Reality hält zunehmend Einzug in den Online-Alltag. Mit </w:t>
      </w:r>
      <w:r w:rsidR="00FC2DEB">
        <w:rPr>
          <w:sz w:val="22"/>
          <w:szCs w:val="22"/>
        </w:rPr>
        <w:t xml:space="preserve">den Lösungen von WOW! Würth Online </w:t>
      </w:r>
      <w:r w:rsidRPr="00914827">
        <w:rPr>
          <w:sz w:val="22"/>
          <w:szCs w:val="22"/>
        </w:rPr>
        <w:t>World geschieht dies bald auch auf professioneller Ebene in Kfz-Werkstät</w:t>
      </w:r>
      <w:r w:rsidR="00FC2DEB">
        <w:rPr>
          <w:sz w:val="22"/>
          <w:szCs w:val="22"/>
        </w:rPr>
        <w:t>ten. Der Verkaufsstart ist für</w:t>
      </w:r>
      <w:r w:rsidR="00FC2DEB" w:rsidRPr="00914827">
        <w:rPr>
          <w:sz w:val="22"/>
          <w:szCs w:val="22"/>
        </w:rPr>
        <w:t xml:space="preserve"> 2019 geplant.</w:t>
      </w:r>
    </w:p>
    <w:p w:rsidR="00914827" w:rsidRDefault="00914827" w:rsidP="00914827">
      <w:pPr>
        <w:spacing w:after="120" w:line="288" w:lineRule="auto"/>
        <w:jc w:val="both"/>
        <w:rPr>
          <w:sz w:val="22"/>
          <w:szCs w:val="22"/>
        </w:rPr>
      </w:pPr>
      <w:r w:rsidRPr="00914827">
        <w:rPr>
          <w:sz w:val="22"/>
          <w:szCs w:val="22"/>
        </w:rPr>
        <w:t>Das System ist webbasiert und daher mit jedem Endgerät nutzbar. Die einzige Voraussetzung: eine gute Internetverbindung.</w:t>
      </w:r>
      <w:r w:rsidR="00FC2DEB" w:rsidRPr="00FC2DEB">
        <w:rPr>
          <w:sz w:val="22"/>
          <w:szCs w:val="22"/>
        </w:rPr>
        <w:t xml:space="preserve"> </w:t>
      </w:r>
    </w:p>
    <w:p w:rsidR="00914827" w:rsidRDefault="00914827" w:rsidP="00312475">
      <w:pPr>
        <w:spacing w:after="120" w:line="288" w:lineRule="auto"/>
        <w:jc w:val="both"/>
        <w:rPr>
          <w:sz w:val="22"/>
          <w:szCs w:val="22"/>
        </w:rPr>
      </w:pPr>
    </w:p>
    <w:p w:rsidR="004D1986" w:rsidRDefault="004D1986" w:rsidP="00312475">
      <w:pPr>
        <w:spacing w:after="120" w:line="288" w:lineRule="auto"/>
        <w:jc w:val="both"/>
        <w:rPr>
          <w:sz w:val="22"/>
          <w:szCs w:val="22"/>
        </w:rPr>
      </w:pPr>
    </w:p>
    <w:p w:rsidR="00312475" w:rsidRPr="00DE4DD0" w:rsidRDefault="00312475" w:rsidP="00312475">
      <w:pPr>
        <w:pStyle w:val="NoSpacing"/>
        <w:spacing w:before="240" w:after="120" w:line="276" w:lineRule="auto"/>
        <w:rPr>
          <w:rFonts w:ascii="Futura Bk BT" w:hAnsi="Futura Bk BT"/>
          <w:b/>
        </w:rPr>
      </w:pPr>
      <w:r w:rsidRPr="00DE4DD0">
        <w:rPr>
          <w:rFonts w:ascii="Futura Bk BT" w:hAnsi="Futura Bk BT"/>
          <w:b/>
        </w:rPr>
        <w:t>Über</w:t>
      </w:r>
      <w:r w:rsidR="000120FF" w:rsidRPr="00DE4DD0">
        <w:rPr>
          <w:rFonts w:ascii="Futura Bk BT" w:hAnsi="Futura Bk BT"/>
          <w:b/>
        </w:rPr>
        <w:t xml:space="preserve"> WOW! Würth Online World</w:t>
      </w:r>
    </w:p>
    <w:p w:rsidR="00312475" w:rsidRPr="00D11253" w:rsidRDefault="00312475" w:rsidP="00312475">
      <w:pPr>
        <w:pStyle w:val="NoSpacing"/>
        <w:spacing w:line="276" w:lineRule="auto"/>
        <w:rPr>
          <w:rFonts w:ascii="Futura Bk BT" w:eastAsia="Times New Roman" w:hAnsi="Futura Bk BT"/>
          <w:lang w:eastAsia="de-DE"/>
        </w:rPr>
      </w:pPr>
      <w:r w:rsidRPr="00D11253">
        <w:rPr>
          <w:rFonts w:ascii="Futura Bk BT" w:eastAsia="Times New Roman" w:hAnsi="Futura Bk BT"/>
          <w:lang w:eastAsia="de-DE"/>
        </w:rPr>
        <w:t xml:space="preserve">Für die Zukunft technisch gut gerüstet sind Werkstätten und Autohäuser mit den Entwicklungen und Lösungen für Diagnose, Abgasuntersuchung und Klimaservice der WOW! Würth Online World GmbH. Neben Servicebetrieben und Autohäusern gehören auch Zulieferer und Fahrzeughersteller aus 35 Ländern zu den Kunden des 2000 gegründeten Unternehmens der Würth-Gruppe. Weltweit setzen allein 50.000 Kunden auf die Diagnoselösungen von WOW!. </w:t>
      </w:r>
    </w:p>
    <w:p w:rsidR="00312475" w:rsidRPr="00D11253" w:rsidRDefault="00312475" w:rsidP="00312475">
      <w:pPr>
        <w:pStyle w:val="NoSpacing"/>
        <w:spacing w:line="276" w:lineRule="auto"/>
        <w:rPr>
          <w:rFonts w:ascii="Futura Bk BT" w:eastAsia="Times New Roman" w:hAnsi="Futura Bk BT"/>
          <w:lang w:eastAsia="de-DE"/>
        </w:rPr>
      </w:pPr>
      <w:r w:rsidRPr="00D11253">
        <w:rPr>
          <w:rFonts w:ascii="Futura Bk BT" w:eastAsia="Times New Roman" w:hAnsi="Futura Bk BT"/>
          <w:lang w:eastAsia="de-DE"/>
        </w:rPr>
        <w:t xml:space="preserve">Weitere Informationen finden Sie im Internet unter </w:t>
      </w:r>
      <w:hyperlink r:id="rId13" w:history="1">
        <w:r w:rsidRPr="00D11253">
          <w:rPr>
            <w:rFonts w:ascii="Futura Bk BT" w:eastAsia="Times New Roman" w:hAnsi="Futura Bk BT"/>
            <w:lang w:eastAsia="de-DE"/>
          </w:rPr>
          <w:t>www.wow-portal.com</w:t>
        </w:r>
      </w:hyperlink>
      <w:r w:rsidRPr="00D11253">
        <w:rPr>
          <w:rFonts w:ascii="Futura Bk BT" w:eastAsia="Times New Roman" w:hAnsi="Futura Bk BT"/>
          <w:lang w:eastAsia="de-DE"/>
        </w:rPr>
        <w:t xml:space="preserve">. </w:t>
      </w:r>
    </w:p>
    <w:p w:rsidR="00312475" w:rsidRDefault="00312475" w:rsidP="00312475">
      <w:pPr>
        <w:pStyle w:val="NoSpacing"/>
        <w:spacing w:line="276" w:lineRule="auto"/>
        <w:rPr>
          <w:rFonts w:ascii="Futura Bk BT" w:hAnsi="Futura Bk BT"/>
          <w:sz w:val="24"/>
          <w:szCs w:val="24"/>
        </w:rPr>
      </w:pPr>
    </w:p>
    <w:p w:rsidR="00E77789" w:rsidRDefault="00E77789" w:rsidP="00312475">
      <w:pPr>
        <w:pStyle w:val="NoSpacing"/>
        <w:spacing w:line="276" w:lineRule="auto"/>
        <w:rPr>
          <w:rFonts w:ascii="Futura Bk BT" w:hAnsi="Futura Bk BT"/>
          <w:sz w:val="24"/>
          <w:szCs w:val="24"/>
        </w:rPr>
      </w:pPr>
    </w:p>
    <w:p w:rsidR="00E77789" w:rsidRDefault="00E77789" w:rsidP="00312475">
      <w:pPr>
        <w:pStyle w:val="NoSpacing"/>
        <w:spacing w:line="276" w:lineRule="auto"/>
        <w:rPr>
          <w:rFonts w:ascii="Futura Bk BT" w:hAnsi="Futura Bk BT"/>
          <w:sz w:val="24"/>
          <w:szCs w:val="24"/>
        </w:rPr>
      </w:pPr>
      <w:r>
        <w:rPr>
          <w:rFonts w:ascii="Futura Bk BT" w:hAnsi="Futura Bk BT"/>
          <w:sz w:val="24"/>
          <w:szCs w:val="24"/>
        </w:rPr>
        <w:t>Bildunterschrift.</w:t>
      </w:r>
    </w:p>
    <w:p w:rsidR="00E77789" w:rsidRPr="00FB1D52" w:rsidRDefault="00E77789" w:rsidP="00312475">
      <w:pPr>
        <w:pStyle w:val="NoSpacing"/>
        <w:spacing w:line="276" w:lineRule="auto"/>
        <w:rPr>
          <w:rFonts w:ascii="Futura Bk BT" w:hAnsi="Futura Bk BT"/>
          <w:sz w:val="24"/>
          <w:szCs w:val="24"/>
        </w:rPr>
      </w:pPr>
      <w:r>
        <w:rPr>
          <w:rFonts w:ascii="Futura Bk BT" w:hAnsi="Futura Bk BT"/>
          <w:sz w:val="24"/>
          <w:szCs w:val="24"/>
        </w:rPr>
        <w:t>Abbildung kann abweichen.</w:t>
      </w:r>
    </w:p>
    <w:p w:rsidR="00312475" w:rsidRDefault="00312475" w:rsidP="00312475">
      <w:pPr>
        <w:spacing w:after="120" w:line="288" w:lineRule="auto"/>
        <w:jc w:val="both"/>
        <w:rPr>
          <w:sz w:val="22"/>
          <w:szCs w:val="22"/>
        </w:rPr>
      </w:pPr>
    </w:p>
    <w:p w:rsidR="00FB1D52" w:rsidRPr="00610065" w:rsidRDefault="00FB1D52" w:rsidP="002A07CF">
      <w:pPr>
        <w:spacing w:line="276" w:lineRule="auto"/>
        <w:jc w:val="both"/>
        <w:rPr>
          <w:sz w:val="22"/>
          <w:szCs w:val="22"/>
        </w:rPr>
      </w:pPr>
    </w:p>
    <w:p w:rsidR="00134838" w:rsidRPr="00610065" w:rsidRDefault="006D3BE6" w:rsidP="002A07CF">
      <w:pPr>
        <w:spacing w:line="276" w:lineRule="auto"/>
        <w:jc w:val="both"/>
        <w:rPr>
          <w:b/>
          <w:bCs/>
          <w:sz w:val="22"/>
          <w:szCs w:val="22"/>
        </w:rPr>
      </w:pPr>
      <w:r w:rsidRPr="00610065">
        <w:rPr>
          <w:b/>
          <w:bCs/>
          <w:sz w:val="22"/>
          <w:szCs w:val="22"/>
        </w:rPr>
        <w:t>Medienkontakt</w:t>
      </w:r>
    </w:p>
    <w:p w:rsidR="00134838" w:rsidRPr="00610065" w:rsidRDefault="00134838" w:rsidP="00B736B2">
      <w:pPr>
        <w:pStyle w:val="Footer"/>
        <w:tabs>
          <w:tab w:val="left" w:pos="3402"/>
        </w:tabs>
        <w:spacing w:line="276" w:lineRule="auto"/>
        <w:rPr>
          <w:rFonts w:cs="Arial"/>
          <w:sz w:val="18"/>
          <w:szCs w:val="16"/>
        </w:rPr>
      </w:pPr>
      <w:r w:rsidRPr="00610065">
        <w:rPr>
          <w:rFonts w:cs="Arial"/>
          <w:sz w:val="18"/>
          <w:szCs w:val="16"/>
        </w:rPr>
        <w:t>WOW! Würth Online World GmbH</w:t>
      </w:r>
    </w:p>
    <w:p w:rsidR="00134838" w:rsidRPr="00610065" w:rsidRDefault="001B3958" w:rsidP="00B736B2">
      <w:pPr>
        <w:pStyle w:val="Footer"/>
        <w:tabs>
          <w:tab w:val="left" w:pos="3402"/>
        </w:tabs>
        <w:spacing w:line="276" w:lineRule="auto"/>
        <w:rPr>
          <w:rFonts w:cs="Arial"/>
          <w:sz w:val="18"/>
          <w:szCs w:val="16"/>
        </w:rPr>
      </w:pPr>
      <w:r>
        <w:rPr>
          <w:rFonts w:cs="Arial"/>
          <w:sz w:val="18"/>
          <w:szCs w:val="16"/>
        </w:rPr>
        <w:t>Sibylle Kaufmann</w:t>
      </w:r>
    </w:p>
    <w:p w:rsidR="00134838" w:rsidRPr="00610065" w:rsidRDefault="00134838" w:rsidP="00B736B2">
      <w:pPr>
        <w:pStyle w:val="Footer"/>
        <w:tabs>
          <w:tab w:val="left" w:pos="3402"/>
        </w:tabs>
        <w:spacing w:line="276" w:lineRule="auto"/>
        <w:rPr>
          <w:rFonts w:cs="Arial"/>
          <w:sz w:val="18"/>
          <w:szCs w:val="16"/>
        </w:rPr>
      </w:pPr>
      <w:r w:rsidRPr="00610065">
        <w:rPr>
          <w:rFonts w:cs="Arial"/>
          <w:sz w:val="18"/>
          <w:szCs w:val="16"/>
        </w:rPr>
        <w:t>Schliffenstraße Falkhof</w:t>
      </w:r>
    </w:p>
    <w:p w:rsidR="00134838" w:rsidRPr="00610065" w:rsidRDefault="00134838" w:rsidP="00B736B2">
      <w:pPr>
        <w:pStyle w:val="Footer"/>
        <w:tabs>
          <w:tab w:val="left" w:pos="3402"/>
        </w:tabs>
        <w:spacing w:line="276" w:lineRule="auto"/>
        <w:rPr>
          <w:rFonts w:cs="Arial"/>
          <w:sz w:val="18"/>
          <w:szCs w:val="16"/>
        </w:rPr>
      </w:pPr>
      <w:r w:rsidRPr="00610065">
        <w:rPr>
          <w:rFonts w:cs="Arial"/>
          <w:sz w:val="18"/>
          <w:szCs w:val="16"/>
        </w:rPr>
        <w:t>74653 Künzelsau</w:t>
      </w:r>
    </w:p>
    <w:p w:rsidR="00134838" w:rsidRPr="00610065" w:rsidRDefault="00134838" w:rsidP="00B736B2">
      <w:pPr>
        <w:pStyle w:val="Footer"/>
        <w:tabs>
          <w:tab w:val="left" w:pos="3402"/>
        </w:tabs>
        <w:spacing w:line="276" w:lineRule="auto"/>
        <w:rPr>
          <w:rFonts w:cs="Arial"/>
          <w:sz w:val="18"/>
          <w:szCs w:val="16"/>
        </w:rPr>
      </w:pPr>
      <w:r w:rsidRPr="00610065">
        <w:rPr>
          <w:rFonts w:cs="Arial"/>
          <w:sz w:val="18"/>
          <w:szCs w:val="16"/>
        </w:rPr>
        <w:t>Te</w:t>
      </w:r>
      <w:r w:rsidR="00610065">
        <w:rPr>
          <w:rFonts w:cs="Arial"/>
          <w:sz w:val="18"/>
          <w:szCs w:val="16"/>
        </w:rPr>
        <w:t xml:space="preserve">l: </w:t>
      </w:r>
      <w:r w:rsidR="001B3958">
        <w:rPr>
          <w:rFonts w:cs="Arial"/>
          <w:sz w:val="18"/>
          <w:szCs w:val="16"/>
        </w:rPr>
        <w:t>+49 (0) 79 40 / 9 81 88 10 55</w:t>
      </w:r>
    </w:p>
    <w:p w:rsidR="00134838" w:rsidRPr="001B3958" w:rsidRDefault="00134838" w:rsidP="00B736B2">
      <w:pPr>
        <w:pStyle w:val="Footer"/>
        <w:tabs>
          <w:tab w:val="left" w:pos="3402"/>
        </w:tabs>
        <w:spacing w:line="276" w:lineRule="auto"/>
        <w:rPr>
          <w:rFonts w:cs="Arial"/>
          <w:sz w:val="18"/>
          <w:szCs w:val="16"/>
          <w:lang w:val="fr-FR"/>
        </w:rPr>
      </w:pPr>
      <w:proofErr w:type="gramStart"/>
      <w:r w:rsidRPr="001B3958">
        <w:rPr>
          <w:rFonts w:cs="Arial"/>
          <w:sz w:val="18"/>
          <w:szCs w:val="16"/>
          <w:lang w:val="fr-FR"/>
        </w:rPr>
        <w:t>Fax:+</w:t>
      </w:r>
      <w:proofErr w:type="gramEnd"/>
      <w:r w:rsidRPr="001B3958">
        <w:rPr>
          <w:rFonts w:cs="Arial"/>
          <w:sz w:val="18"/>
          <w:szCs w:val="16"/>
          <w:lang w:val="fr-FR"/>
        </w:rPr>
        <w:t>49 (0) 79 40 / 9 81 88 10 99</w:t>
      </w:r>
    </w:p>
    <w:p w:rsidR="00134838" w:rsidRPr="001B3958" w:rsidRDefault="001B3958" w:rsidP="00B736B2">
      <w:pPr>
        <w:pStyle w:val="Footer"/>
        <w:tabs>
          <w:tab w:val="left" w:pos="3402"/>
        </w:tabs>
        <w:spacing w:line="276" w:lineRule="auto"/>
        <w:rPr>
          <w:rFonts w:cs="Arial"/>
          <w:sz w:val="18"/>
          <w:szCs w:val="16"/>
          <w:lang w:val="fr-FR"/>
        </w:rPr>
      </w:pPr>
      <w:r>
        <w:rPr>
          <w:rFonts w:cs="Arial"/>
          <w:sz w:val="18"/>
          <w:szCs w:val="16"/>
          <w:lang w:val="fr-FR"/>
        </w:rPr>
        <w:t>sibylle.kaufmann</w:t>
      </w:r>
      <w:r w:rsidR="00134838" w:rsidRPr="001B3958">
        <w:rPr>
          <w:rFonts w:cs="Arial"/>
          <w:sz w:val="18"/>
          <w:szCs w:val="16"/>
          <w:lang w:val="fr-FR"/>
        </w:rPr>
        <w:t>@wow-portal.com</w:t>
      </w:r>
    </w:p>
    <w:p w:rsidR="00C405AD" w:rsidRPr="001B3958" w:rsidRDefault="00134838" w:rsidP="00B736B2">
      <w:pPr>
        <w:pStyle w:val="Footer"/>
        <w:tabs>
          <w:tab w:val="left" w:pos="3402"/>
        </w:tabs>
        <w:spacing w:line="276" w:lineRule="auto"/>
        <w:rPr>
          <w:rFonts w:cs="Arial"/>
          <w:sz w:val="18"/>
          <w:szCs w:val="16"/>
          <w:lang w:val="fr-FR"/>
        </w:rPr>
      </w:pPr>
      <w:r w:rsidRPr="001B3958">
        <w:rPr>
          <w:rFonts w:cs="Arial"/>
          <w:sz w:val="18"/>
          <w:szCs w:val="16"/>
          <w:lang w:val="fr-FR"/>
        </w:rPr>
        <w:t>www.wow-portal.com</w:t>
      </w:r>
    </w:p>
    <w:p w:rsidR="00C405AD" w:rsidRPr="001B3958" w:rsidRDefault="00C405AD" w:rsidP="00DD6B3C">
      <w:pPr>
        <w:rPr>
          <w:lang w:val="fr-FR"/>
        </w:rPr>
      </w:pPr>
    </w:p>
    <w:sectPr w:rsidR="00C405AD" w:rsidRPr="001B3958" w:rsidSect="00BC0E8B">
      <w:headerReference w:type="default" r:id="rId14"/>
      <w:type w:val="continuous"/>
      <w:pgSz w:w="11906" w:h="16838" w:code="9"/>
      <w:pgMar w:top="2102" w:right="1274" w:bottom="851" w:left="1276" w:header="340" w:footer="78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8D6" w:rsidRDefault="008A58D6">
      <w:r>
        <w:separator/>
      </w:r>
    </w:p>
  </w:endnote>
  <w:endnote w:type="continuationSeparator" w:id="0">
    <w:p w:rsidR="008A58D6" w:rsidRDefault="008A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8A5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58A9" w:rsidRDefault="008A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Pr="0014708B" w:rsidRDefault="008A58A9" w:rsidP="008A58A9">
    <w:pPr>
      <w:pStyle w:val="Footer"/>
      <w:framePr w:w="357" w:wrap="around" w:vAnchor="text" w:hAnchor="page" w:x="10576" w:y="334"/>
      <w:rPr>
        <w:rStyle w:val="PageNumber"/>
        <w:b/>
        <w:sz w:val="18"/>
      </w:rPr>
    </w:pPr>
    <w:r w:rsidRPr="0014708B">
      <w:rPr>
        <w:rStyle w:val="PageNumber"/>
        <w:b/>
        <w:sz w:val="18"/>
      </w:rPr>
      <w:fldChar w:fldCharType="begin"/>
    </w:r>
    <w:r>
      <w:rPr>
        <w:rStyle w:val="PageNumber"/>
        <w:b/>
        <w:sz w:val="18"/>
      </w:rPr>
      <w:instrText>PAGE</w:instrText>
    </w:r>
    <w:r w:rsidRPr="0014708B">
      <w:rPr>
        <w:rStyle w:val="PageNumber"/>
        <w:b/>
        <w:sz w:val="18"/>
      </w:rPr>
      <w:instrText xml:space="preserve">  </w:instrText>
    </w:r>
    <w:r w:rsidRPr="0014708B">
      <w:rPr>
        <w:rStyle w:val="PageNumber"/>
        <w:b/>
        <w:sz w:val="18"/>
      </w:rPr>
      <w:fldChar w:fldCharType="separate"/>
    </w:r>
    <w:r w:rsidR="00BB2A35">
      <w:rPr>
        <w:rStyle w:val="PageNumber"/>
        <w:b/>
        <w:noProof/>
        <w:sz w:val="18"/>
      </w:rPr>
      <w:t>2</w:t>
    </w:r>
    <w:r w:rsidRPr="0014708B">
      <w:rPr>
        <w:rStyle w:val="PageNumber"/>
        <w:b/>
        <w:sz w:val="18"/>
      </w:rPr>
      <w:fldChar w:fldCharType="end"/>
    </w:r>
  </w:p>
  <w:p w:rsidR="008A58A9" w:rsidRPr="001C45BF" w:rsidRDefault="00DD6B3C" w:rsidP="00331515">
    <w:pPr>
      <w:pStyle w:val="Footer"/>
      <w:ind w:right="360"/>
      <w:rPr>
        <w:sz w:val="16"/>
        <w:szCs w:val="16"/>
      </w:rPr>
    </w:pPr>
    <w:r w:rsidRPr="00211223">
      <w:rPr>
        <w:rStyle w:val="FooterChar"/>
        <w:sz w:val="16"/>
        <w:szCs w:val="16"/>
      </w:rPr>
      <w:t>P</w:t>
    </w:r>
    <w:r>
      <w:rPr>
        <w:rStyle w:val="FooterChar"/>
        <w:sz w:val="16"/>
        <w:szCs w:val="16"/>
      </w:rPr>
      <w:t>I</w:t>
    </w:r>
    <w:r w:rsidRPr="00211223">
      <w:rPr>
        <w:rStyle w:val="FooterChar"/>
        <w:sz w:val="16"/>
        <w:szCs w:val="16"/>
      </w:rPr>
      <w:t xml:space="preserve">: </w:t>
    </w:r>
    <w:r>
      <w:rPr>
        <w:noProof/>
        <w:sz w:val="16"/>
      </w:rPr>
      <mc:AlternateContent>
        <mc:Choice Requires="wps">
          <w:drawing>
            <wp:anchor distT="0" distB="0" distL="114300" distR="114300" simplePos="0" relativeHeight="251667968" behindDoc="0" locked="0" layoutInCell="1" allowOverlap="1" wp14:anchorId="2EABA11D" wp14:editId="0950A5A3">
              <wp:simplePos x="0" y="0"/>
              <wp:positionH relativeFrom="column">
                <wp:posOffset>5674360</wp:posOffset>
              </wp:positionH>
              <wp:positionV relativeFrom="paragraph">
                <wp:posOffset>-20955</wp:posOffset>
              </wp:positionV>
              <wp:extent cx="571500" cy="2286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B3C" w:rsidRDefault="00DD6B3C" w:rsidP="00DD6B3C">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BA11D" id="_x0000_t202" coordsize="21600,21600" o:spt="202" path="m,l,21600r21600,l21600,xe">
              <v:stroke joinstyle="miter"/>
              <v:path gradientshapeok="t" o:connecttype="rect"/>
            </v:shapetype>
            <v:shape id="Text Box 9" o:spid="_x0000_s1026" type="#_x0000_t202" style="position:absolute;margin-left:446.8pt;margin-top:-1.65pt;width: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5Wfw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" stroked="f">
              <v:textbox>
                <w:txbxContent>
                  <w:p w:rsidR="00DD6B3C" w:rsidRDefault="00DD6B3C" w:rsidP="00DD6B3C">
                    <w:r w:rsidRPr="0014708B">
                      <w:rPr>
                        <w:color w:val="999999"/>
                        <w:sz w:val="14"/>
                      </w:rPr>
                      <w:t>Seite</w:t>
                    </w:r>
                  </w:p>
                </w:txbxContent>
              </v:textbox>
            </v:shape>
          </w:pict>
        </mc:Fallback>
      </mc:AlternateContent>
    </w:r>
    <w:r w:rsidR="004D1986" w:rsidRPr="004D1986">
      <w:rPr>
        <w:rStyle w:val="FooterChar"/>
        <w:sz w:val="16"/>
        <w:szCs w:val="16"/>
      </w:rPr>
      <w:t xml:space="preserve"> </w:t>
    </w:r>
    <w:r w:rsidR="004D1986">
      <w:rPr>
        <w:rStyle w:val="FooterChar"/>
        <w:sz w:val="16"/>
        <w:szCs w:val="16"/>
      </w:rPr>
      <w:t>Vier Augen reparieren mehr als zwei</w:t>
    </w:r>
    <w:r w:rsidR="0050440C">
      <w:rPr>
        <w:noProof/>
        <w:sz w:val="16"/>
      </w:rPr>
      <mc:AlternateContent>
        <mc:Choice Requires="wps">
          <w:drawing>
            <wp:anchor distT="0" distB="0" distL="114300" distR="114300" simplePos="0" relativeHeight="251658752" behindDoc="0" locked="0" layoutInCell="1" allowOverlap="1" wp14:anchorId="75EF185B" wp14:editId="70865976">
              <wp:simplePos x="0" y="0"/>
              <wp:positionH relativeFrom="column">
                <wp:posOffset>5704840</wp:posOffset>
              </wp:positionH>
              <wp:positionV relativeFrom="paragraph">
                <wp:posOffset>-21590</wp:posOffset>
              </wp:positionV>
              <wp:extent cx="571500" cy="2286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185B" id="Text Box 12" o:spid="_x0000_s1027" type="#_x0000_t202" style="position:absolute;margin-left:449.2pt;margin-top:-1.7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tMg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" stroked="f">
              <v:textbox>
                <w:txbxContent>
                  <w:p w:rsidR="008A58A9" w:rsidRDefault="008A58A9">
                    <w:r w:rsidRPr="0014708B">
                      <w:rPr>
                        <w:color w:val="999999"/>
                        <w:sz w:val="14"/>
                      </w:rPr>
                      <w:t>Seite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Pr="00B7515E" w:rsidRDefault="008A58A9" w:rsidP="008A58A9">
    <w:pPr>
      <w:pStyle w:val="Footer"/>
      <w:framePr w:w="357" w:wrap="around" w:vAnchor="text" w:hAnchor="page" w:x="10576" w:y="324"/>
      <w:rPr>
        <w:rStyle w:val="PageNumber"/>
        <w:b/>
        <w:sz w:val="16"/>
      </w:rPr>
    </w:pPr>
    <w:r w:rsidRPr="00B7515E">
      <w:rPr>
        <w:rStyle w:val="PageNumber"/>
        <w:b/>
        <w:sz w:val="16"/>
      </w:rPr>
      <w:fldChar w:fldCharType="begin"/>
    </w:r>
    <w:r w:rsidRPr="00B7515E">
      <w:rPr>
        <w:rStyle w:val="PageNumber"/>
        <w:b/>
        <w:sz w:val="16"/>
      </w:rPr>
      <w:instrText xml:space="preserve">PAGE  </w:instrText>
    </w:r>
    <w:r w:rsidRPr="00B7515E">
      <w:rPr>
        <w:rStyle w:val="PageNumber"/>
        <w:b/>
        <w:sz w:val="16"/>
      </w:rPr>
      <w:fldChar w:fldCharType="separate"/>
    </w:r>
    <w:r w:rsidR="00BB2A35">
      <w:rPr>
        <w:rStyle w:val="PageNumber"/>
        <w:b/>
        <w:noProof/>
        <w:sz w:val="16"/>
      </w:rPr>
      <w:t>1</w:t>
    </w:r>
    <w:r w:rsidRPr="00B7515E">
      <w:rPr>
        <w:rStyle w:val="PageNumber"/>
        <w:b/>
        <w:sz w:val="16"/>
      </w:rPr>
      <w:fldChar w:fldCharType="end"/>
    </w:r>
  </w:p>
  <w:p w:rsidR="008A58A9" w:rsidRPr="001C45BF" w:rsidRDefault="00610065" w:rsidP="008A58A9">
    <w:pPr>
      <w:pStyle w:val="Footer"/>
      <w:ind w:right="360"/>
      <w:rPr>
        <w:sz w:val="16"/>
        <w:szCs w:val="16"/>
      </w:rPr>
    </w:pPr>
    <w:r w:rsidRPr="00211223">
      <w:rPr>
        <w:rStyle w:val="FooterChar"/>
        <w:sz w:val="16"/>
        <w:szCs w:val="16"/>
      </w:rPr>
      <w:t>P</w:t>
    </w:r>
    <w:r>
      <w:rPr>
        <w:rStyle w:val="FooterChar"/>
        <w:sz w:val="16"/>
        <w:szCs w:val="16"/>
      </w:rPr>
      <w:t>I</w:t>
    </w:r>
    <w:r w:rsidRPr="00211223">
      <w:rPr>
        <w:rStyle w:val="FooterChar"/>
        <w:sz w:val="16"/>
        <w:szCs w:val="16"/>
      </w:rPr>
      <w:t xml:space="preserve">: </w:t>
    </w:r>
    <w:r w:rsidR="0050440C">
      <w:rPr>
        <w:noProof/>
        <w:sz w:val="16"/>
      </w:rPr>
      <mc:AlternateContent>
        <mc:Choice Requires="wps">
          <w:drawing>
            <wp:anchor distT="0" distB="0" distL="114300" distR="114300" simplePos="0" relativeHeight="251656704" behindDoc="0" locked="0" layoutInCell="1" allowOverlap="1" wp14:anchorId="5F86DD79" wp14:editId="53EB5C8C">
              <wp:simplePos x="0" y="0"/>
              <wp:positionH relativeFrom="column">
                <wp:posOffset>5674360</wp:posOffset>
              </wp:positionH>
              <wp:positionV relativeFrom="paragraph">
                <wp:posOffset>-20955</wp:posOffset>
              </wp:positionV>
              <wp:extent cx="5715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6DD79" id="_x0000_t202" coordsize="21600,21600" o:spt="202" path="m,l,21600r21600,l21600,xe">
              <v:stroke joinstyle="miter"/>
              <v:path gradientshapeok="t" o:connecttype="rect"/>
            </v:shapetype>
            <v:shape id="_x0000_s1028" type="#_x0000_t202" style="position:absolute;margin-left:446.8pt;margin-top:-1.6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pOgQ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" stroked="f">
              <v:textbox>
                <w:txbxContent>
                  <w:p w:rsidR="008A58A9" w:rsidRDefault="008A58A9">
                    <w:r w:rsidRPr="0014708B">
                      <w:rPr>
                        <w:color w:val="999999"/>
                        <w:sz w:val="14"/>
                      </w:rPr>
                      <w:t>Seite</w:t>
                    </w:r>
                  </w:p>
                </w:txbxContent>
              </v:textbox>
            </v:shape>
          </w:pict>
        </mc:Fallback>
      </mc:AlternateContent>
    </w:r>
    <w:r w:rsidR="00FC2DEB">
      <w:rPr>
        <w:rStyle w:val="FooterChar"/>
        <w:sz w:val="16"/>
        <w:szCs w:val="16"/>
      </w:rPr>
      <w:t>Vier Augen reparieren mehr als zwei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8D6" w:rsidRDefault="008A58D6">
      <w:r>
        <w:separator/>
      </w:r>
    </w:p>
  </w:footnote>
  <w:footnote w:type="continuationSeparator" w:id="0">
    <w:p w:rsidR="008A58D6" w:rsidRDefault="008A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50440C" w:rsidP="008A58A9">
    <w:pPr>
      <w:pStyle w:val="Header"/>
      <w:jc w:val="center"/>
    </w:pPr>
    <w:r>
      <w:rPr>
        <w:noProof/>
      </w:rPr>
      <w:drawing>
        <wp:anchor distT="0" distB="0" distL="114300" distR="114300" simplePos="0" relativeHeight="251657728" behindDoc="1" locked="0" layoutInCell="1" allowOverlap="1" wp14:anchorId="17B6E0AD" wp14:editId="5DD61C32">
          <wp:simplePos x="0" y="0"/>
          <wp:positionH relativeFrom="column">
            <wp:posOffset>5101590</wp:posOffset>
          </wp:positionH>
          <wp:positionV relativeFrom="paragraph">
            <wp:posOffset>80645</wp:posOffset>
          </wp:positionV>
          <wp:extent cx="1325880" cy="948690"/>
          <wp:effectExtent l="0" t="0" r="7620" b="3810"/>
          <wp:wrapNone/>
          <wp:docPr id="29" name="Bild 10"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8A9" w:rsidRDefault="008A58A9" w:rsidP="008A58A9">
    <w:pPr>
      <w:pStyle w:val="Header"/>
      <w:jc w:val="center"/>
    </w:pPr>
  </w:p>
  <w:p w:rsidR="008A58A9" w:rsidRDefault="008A58A9" w:rsidP="008A58A9">
    <w:pPr>
      <w:pStyle w:val="Header"/>
      <w:jc w:val="center"/>
    </w:pPr>
  </w:p>
  <w:p w:rsidR="00BC197F" w:rsidRDefault="00BC197F" w:rsidP="008A58A9">
    <w:pPr>
      <w:pStyle w:val="Header"/>
      <w:jc w:val="center"/>
    </w:pPr>
  </w:p>
  <w:p w:rsidR="00BC197F" w:rsidRDefault="00BC197F" w:rsidP="008A58A9">
    <w:pPr>
      <w:pStyle w:val="Header"/>
      <w:jc w:val="center"/>
    </w:pPr>
  </w:p>
  <w:p w:rsidR="00BC197F" w:rsidRDefault="00BC197F" w:rsidP="008A58A9">
    <w:pPr>
      <w:pStyle w:val="Header"/>
      <w:jc w:val="center"/>
    </w:pPr>
  </w:p>
  <w:p w:rsidR="00BC197F" w:rsidRDefault="00BC197F" w:rsidP="008A58A9">
    <w:pPr>
      <w:pStyle w:val="Header"/>
      <w:jc w:val="center"/>
    </w:pPr>
  </w:p>
  <w:p w:rsidR="00BC197F" w:rsidRDefault="00BC197F" w:rsidP="008A58A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A9" w:rsidRDefault="008A58A9" w:rsidP="008A58A9">
    <w:pPr>
      <w:pStyle w:val="Header"/>
      <w:ind w:right="1133"/>
    </w:pPr>
  </w:p>
  <w:p w:rsidR="008F39B5" w:rsidRDefault="008F39B5" w:rsidP="008F39B5">
    <w:pPr>
      <w:pStyle w:val="Header"/>
    </w:pPr>
    <w:r>
      <w:rPr>
        <w:noProof/>
      </w:rPr>
      <w:drawing>
        <wp:anchor distT="0" distB="0" distL="114300" distR="114300" simplePos="0" relativeHeight="251661824" behindDoc="0" locked="0" layoutInCell="1" allowOverlap="1" wp14:anchorId="5300D8EE" wp14:editId="628F0A16">
          <wp:simplePos x="0" y="0"/>
          <wp:positionH relativeFrom="column">
            <wp:posOffset>4518660</wp:posOffset>
          </wp:positionH>
          <wp:positionV relativeFrom="paragraph">
            <wp:posOffset>0</wp:posOffset>
          </wp:positionV>
          <wp:extent cx="1296035" cy="862330"/>
          <wp:effectExtent l="0" t="0" r="0" b="0"/>
          <wp:wrapSquare wrapText="bothSides"/>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2089" t="1443" r="1607" b="2406"/>
                  <a:stretch>
                    <a:fillRect/>
                  </a:stretch>
                </pic:blipFill>
                <pic:spPr bwMode="auto">
                  <a:xfrm>
                    <a:off x="0" y="0"/>
                    <a:ext cx="129603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8A9" w:rsidRPr="00CD2408" w:rsidRDefault="004D3399" w:rsidP="008F39B5">
    <w:pPr>
      <w:pStyle w:val="Header"/>
      <w:rPr>
        <w:b/>
      </w:rPr>
    </w:pPr>
    <w:r w:rsidRPr="00CD2408">
      <w:rPr>
        <w:rFonts w:cs="Arial"/>
        <w:b/>
        <w:sz w:val="32"/>
      </w:rPr>
      <w:t>Presseinformation</w:t>
    </w:r>
    <w:r w:rsidR="008F39B5" w:rsidRPr="00CD2408">
      <w:rPr>
        <w:b/>
        <w:noProof/>
      </w:rPr>
      <w:t xml:space="preserve"> </w:t>
    </w:r>
    <w:r w:rsidR="0050440C" w:rsidRPr="00CD2408">
      <w:rPr>
        <w:b/>
        <w:noProof/>
      </w:rPr>
      <mc:AlternateContent>
        <mc:Choice Requires="wps">
          <w:drawing>
            <wp:anchor distT="0" distB="0" distL="114300" distR="114300" simplePos="0" relativeHeight="251660800" behindDoc="1" locked="0" layoutInCell="1" allowOverlap="1" wp14:anchorId="2482CFDA" wp14:editId="496C9A36">
              <wp:simplePos x="0" y="0"/>
              <wp:positionH relativeFrom="column">
                <wp:posOffset>-784860</wp:posOffset>
              </wp:positionH>
              <wp:positionV relativeFrom="page">
                <wp:posOffset>5346700</wp:posOffset>
              </wp:positionV>
              <wp:extent cx="3429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462B"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421pt" to="-34.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G5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" strokecolor="red">
              <w10:wrap anchory="page"/>
            </v:line>
          </w:pict>
        </mc:Fallback>
      </mc:AlternateContent>
    </w:r>
    <w:r w:rsidR="0050440C" w:rsidRPr="00CD2408">
      <w:rPr>
        <w:b/>
        <w:noProof/>
      </w:rPr>
      <mc:AlternateContent>
        <mc:Choice Requires="wps">
          <w:drawing>
            <wp:anchor distT="0" distB="0" distL="114300" distR="114300" simplePos="0" relativeHeight="251659776" behindDoc="1" locked="0" layoutInCell="1" allowOverlap="1" wp14:anchorId="6664F669" wp14:editId="4A4E1075">
              <wp:simplePos x="0" y="0"/>
              <wp:positionH relativeFrom="column">
                <wp:posOffset>-784860</wp:posOffset>
              </wp:positionH>
              <wp:positionV relativeFrom="page">
                <wp:posOffset>3623310</wp:posOffset>
              </wp:positionV>
              <wp:extent cx="3429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41BEC"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285.3pt" to="-34.8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5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" strokecolor="red">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7F" w:rsidRDefault="0050440C" w:rsidP="008A58A9">
    <w:pPr>
      <w:pStyle w:val="Header"/>
      <w:jc w:val="center"/>
    </w:pPr>
    <w:r>
      <w:rPr>
        <w:noProof/>
      </w:rPr>
      <w:drawing>
        <wp:anchor distT="0" distB="0" distL="114300" distR="114300" simplePos="0" relativeHeight="251662848" behindDoc="1" locked="0" layoutInCell="1" allowOverlap="1" wp14:anchorId="35882380" wp14:editId="42C6B4D9">
          <wp:simplePos x="0" y="0"/>
          <wp:positionH relativeFrom="column">
            <wp:posOffset>5101590</wp:posOffset>
          </wp:positionH>
          <wp:positionV relativeFrom="paragraph">
            <wp:posOffset>80645</wp:posOffset>
          </wp:positionV>
          <wp:extent cx="1325880" cy="948690"/>
          <wp:effectExtent l="0" t="0" r="7620" b="3810"/>
          <wp:wrapNone/>
          <wp:docPr id="21" name="Bild 21"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97F" w:rsidRDefault="00BC197F" w:rsidP="008A58A9">
    <w:pPr>
      <w:pStyle w:val="Header"/>
      <w:jc w:val="center"/>
    </w:pPr>
  </w:p>
  <w:p w:rsidR="00BC197F" w:rsidRDefault="00BC197F" w:rsidP="008A58A9">
    <w:pPr>
      <w:pStyle w:val="Header"/>
      <w:jc w:val="center"/>
    </w:pPr>
  </w:p>
  <w:p w:rsidR="00BC197F" w:rsidRDefault="00BC197F" w:rsidP="008A58A9">
    <w:pPr>
      <w:pStyle w:val="Header"/>
      <w:jc w:val="center"/>
    </w:pPr>
  </w:p>
  <w:p w:rsidR="00BC197F" w:rsidRDefault="00BC197F" w:rsidP="008A58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8CE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4AC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07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E7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E3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04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6B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A61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9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16D58"/>
    <w:multiLevelType w:val="singleLevel"/>
    <w:tmpl w:val="14B4A2AC"/>
    <w:lvl w:ilvl="0">
      <w:start w:val="1"/>
      <w:numFmt w:val="decimal"/>
      <w:lvlText w:val="%1"/>
      <w:lvlJc w:val="left"/>
      <w:pPr>
        <w:tabs>
          <w:tab w:val="num" w:pos="705"/>
        </w:tabs>
        <w:ind w:left="705" w:hanging="705"/>
      </w:pPr>
      <w:rPr>
        <w:rFonts w:hint="default"/>
      </w:rPr>
    </w:lvl>
  </w:abstractNum>
  <w:abstractNum w:abstractNumId="11" w15:restartNumberingAfterBreak="0">
    <w:nsid w:val="0B601F67"/>
    <w:multiLevelType w:val="hybridMultilevel"/>
    <w:tmpl w:val="DABE5394"/>
    <w:lvl w:ilvl="0" w:tplc="0A76BE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4E330C"/>
    <w:multiLevelType w:val="hybridMultilevel"/>
    <w:tmpl w:val="2904CC6E"/>
    <w:lvl w:ilvl="0" w:tplc="B43A9AB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F472DBE"/>
    <w:multiLevelType w:val="hybridMultilevel"/>
    <w:tmpl w:val="1F28C1AC"/>
    <w:lvl w:ilvl="0" w:tplc="8B0850E0">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9090B28"/>
    <w:multiLevelType w:val="singleLevel"/>
    <w:tmpl w:val="6414C08A"/>
    <w:lvl w:ilvl="0">
      <w:start w:val="1"/>
      <w:numFmt w:val="bullet"/>
      <w:lvlText w:val=""/>
      <w:lvlJc w:val="left"/>
      <w:pPr>
        <w:tabs>
          <w:tab w:val="num" w:pos="705"/>
        </w:tabs>
        <w:ind w:left="705" w:hanging="705"/>
      </w:pPr>
      <w:rPr>
        <w:rFonts w:ascii="Wingdings" w:hAnsi="Wingdings" w:hint="default"/>
      </w:rPr>
    </w:lvl>
  </w:abstractNum>
  <w:abstractNum w:abstractNumId="15" w15:restartNumberingAfterBreak="0">
    <w:nsid w:val="474C0125"/>
    <w:multiLevelType w:val="hybridMultilevel"/>
    <w:tmpl w:val="B11CFEF0"/>
    <w:lvl w:ilvl="0" w:tplc="7EEA67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A1967"/>
    <w:multiLevelType w:val="hybridMultilevel"/>
    <w:tmpl w:val="F88E1854"/>
    <w:lvl w:ilvl="0" w:tplc="F47A8C0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5"/>
    <w:rsid w:val="0000494F"/>
    <w:rsid w:val="00005ED0"/>
    <w:rsid w:val="000120FF"/>
    <w:rsid w:val="000244E4"/>
    <w:rsid w:val="000266F1"/>
    <w:rsid w:val="00034C64"/>
    <w:rsid w:val="00046937"/>
    <w:rsid w:val="00071A41"/>
    <w:rsid w:val="00075369"/>
    <w:rsid w:val="00075C12"/>
    <w:rsid w:val="00076A04"/>
    <w:rsid w:val="00081CC4"/>
    <w:rsid w:val="00092C2D"/>
    <w:rsid w:val="000B759E"/>
    <w:rsid w:val="000D2CC7"/>
    <w:rsid w:val="000E663A"/>
    <w:rsid w:val="000F20F5"/>
    <w:rsid w:val="00102B01"/>
    <w:rsid w:val="00134838"/>
    <w:rsid w:val="00144FED"/>
    <w:rsid w:val="00166C02"/>
    <w:rsid w:val="00166F0A"/>
    <w:rsid w:val="001930A2"/>
    <w:rsid w:val="001A05D1"/>
    <w:rsid w:val="001A60C1"/>
    <w:rsid w:val="001B3958"/>
    <w:rsid w:val="00223472"/>
    <w:rsid w:val="00227017"/>
    <w:rsid w:val="002334B9"/>
    <w:rsid w:val="00245C0C"/>
    <w:rsid w:val="00246BA8"/>
    <w:rsid w:val="002523C1"/>
    <w:rsid w:val="00253D86"/>
    <w:rsid w:val="00277EA0"/>
    <w:rsid w:val="002803EA"/>
    <w:rsid w:val="002837BE"/>
    <w:rsid w:val="002845A4"/>
    <w:rsid w:val="00284D3B"/>
    <w:rsid w:val="00295953"/>
    <w:rsid w:val="002967E4"/>
    <w:rsid w:val="002A07CF"/>
    <w:rsid w:val="002B76E1"/>
    <w:rsid w:val="002C4649"/>
    <w:rsid w:val="002D38C2"/>
    <w:rsid w:val="002E4D3F"/>
    <w:rsid w:val="00300294"/>
    <w:rsid w:val="00307071"/>
    <w:rsid w:val="00312475"/>
    <w:rsid w:val="00324EC7"/>
    <w:rsid w:val="0032537C"/>
    <w:rsid w:val="00331515"/>
    <w:rsid w:val="0035554A"/>
    <w:rsid w:val="003911A1"/>
    <w:rsid w:val="003930DA"/>
    <w:rsid w:val="003A7083"/>
    <w:rsid w:val="003C3312"/>
    <w:rsid w:val="003C3D9D"/>
    <w:rsid w:val="003D27B7"/>
    <w:rsid w:val="003E0357"/>
    <w:rsid w:val="0041340E"/>
    <w:rsid w:val="0041605B"/>
    <w:rsid w:val="00454118"/>
    <w:rsid w:val="00465372"/>
    <w:rsid w:val="00467B8E"/>
    <w:rsid w:val="00480347"/>
    <w:rsid w:val="00490704"/>
    <w:rsid w:val="004915E6"/>
    <w:rsid w:val="00493E39"/>
    <w:rsid w:val="004A1D69"/>
    <w:rsid w:val="004A4EC9"/>
    <w:rsid w:val="004D1986"/>
    <w:rsid w:val="004D3399"/>
    <w:rsid w:val="0050440C"/>
    <w:rsid w:val="0050514E"/>
    <w:rsid w:val="0052254C"/>
    <w:rsid w:val="00531804"/>
    <w:rsid w:val="005327F5"/>
    <w:rsid w:val="00553119"/>
    <w:rsid w:val="00571254"/>
    <w:rsid w:val="005845E6"/>
    <w:rsid w:val="00585BCB"/>
    <w:rsid w:val="00592AD9"/>
    <w:rsid w:val="0059783F"/>
    <w:rsid w:val="005A48CD"/>
    <w:rsid w:val="005E682E"/>
    <w:rsid w:val="005F35BF"/>
    <w:rsid w:val="00605F49"/>
    <w:rsid w:val="00610065"/>
    <w:rsid w:val="00636BD6"/>
    <w:rsid w:val="006500BA"/>
    <w:rsid w:val="0066774B"/>
    <w:rsid w:val="006861DC"/>
    <w:rsid w:val="006870C4"/>
    <w:rsid w:val="00693F5E"/>
    <w:rsid w:val="00695B9C"/>
    <w:rsid w:val="0069679D"/>
    <w:rsid w:val="006971DD"/>
    <w:rsid w:val="006B1D24"/>
    <w:rsid w:val="006B2FF4"/>
    <w:rsid w:val="006D3BE6"/>
    <w:rsid w:val="006D7F15"/>
    <w:rsid w:val="006E3BF5"/>
    <w:rsid w:val="006E4766"/>
    <w:rsid w:val="006F05D7"/>
    <w:rsid w:val="006F22BD"/>
    <w:rsid w:val="007037BB"/>
    <w:rsid w:val="0073505F"/>
    <w:rsid w:val="00744080"/>
    <w:rsid w:val="007A03C2"/>
    <w:rsid w:val="007B27BE"/>
    <w:rsid w:val="007C7DD8"/>
    <w:rsid w:val="007D0E4A"/>
    <w:rsid w:val="007F6ACE"/>
    <w:rsid w:val="00806F2A"/>
    <w:rsid w:val="00812B7E"/>
    <w:rsid w:val="008438E9"/>
    <w:rsid w:val="00851B8D"/>
    <w:rsid w:val="00861A81"/>
    <w:rsid w:val="008704FF"/>
    <w:rsid w:val="00880E42"/>
    <w:rsid w:val="00892B8A"/>
    <w:rsid w:val="008A58A9"/>
    <w:rsid w:val="008A58D6"/>
    <w:rsid w:val="008B017B"/>
    <w:rsid w:val="008F39B5"/>
    <w:rsid w:val="00902525"/>
    <w:rsid w:val="00914827"/>
    <w:rsid w:val="00933B3A"/>
    <w:rsid w:val="00953307"/>
    <w:rsid w:val="00974810"/>
    <w:rsid w:val="0099458A"/>
    <w:rsid w:val="009A0274"/>
    <w:rsid w:val="009B64B7"/>
    <w:rsid w:val="009C5B77"/>
    <w:rsid w:val="009D5007"/>
    <w:rsid w:val="009E1312"/>
    <w:rsid w:val="00A02FBA"/>
    <w:rsid w:val="00A168B0"/>
    <w:rsid w:val="00A3258B"/>
    <w:rsid w:val="00A34CA8"/>
    <w:rsid w:val="00A36CFE"/>
    <w:rsid w:val="00A507E6"/>
    <w:rsid w:val="00A818F7"/>
    <w:rsid w:val="00A91383"/>
    <w:rsid w:val="00AB3E9D"/>
    <w:rsid w:val="00AB3F1B"/>
    <w:rsid w:val="00AB4E6E"/>
    <w:rsid w:val="00AE1B29"/>
    <w:rsid w:val="00AE2BFA"/>
    <w:rsid w:val="00AE4070"/>
    <w:rsid w:val="00B06618"/>
    <w:rsid w:val="00B13F85"/>
    <w:rsid w:val="00B14ECF"/>
    <w:rsid w:val="00B20525"/>
    <w:rsid w:val="00B31E62"/>
    <w:rsid w:val="00B57F02"/>
    <w:rsid w:val="00B72B54"/>
    <w:rsid w:val="00B736B2"/>
    <w:rsid w:val="00B7515E"/>
    <w:rsid w:val="00B76105"/>
    <w:rsid w:val="00B832D0"/>
    <w:rsid w:val="00B945AB"/>
    <w:rsid w:val="00BB2A35"/>
    <w:rsid w:val="00BC0E8B"/>
    <w:rsid w:val="00BC197F"/>
    <w:rsid w:val="00BC2128"/>
    <w:rsid w:val="00BD24B6"/>
    <w:rsid w:val="00BD3D40"/>
    <w:rsid w:val="00BF1192"/>
    <w:rsid w:val="00C06CCB"/>
    <w:rsid w:val="00C122A9"/>
    <w:rsid w:val="00C36E18"/>
    <w:rsid w:val="00C405AD"/>
    <w:rsid w:val="00C41064"/>
    <w:rsid w:val="00C55B46"/>
    <w:rsid w:val="00C60B4C"/>
    <w:rsid w:val="00C77C85"/>
    <w:rsid w:val="00C914C3"/>
    <w:rsid w:val="00C95C73"/>
    <w:rsid w:val="00CB24BC"/>
    <w:rsid w:val="00CC66FC"/>
    <w:rsid w:val="00CD2408"/>
    <w:rsid w:val="00CD37F1"/>
    <w:rsid w:val="00CD3CF4"/>
    <w:rsid w:val="00CE38E1"/>
    <w:rsid w:val="00CF5C77"/>
    <w:rsid w:val="00D007E2"/>
    <w:rsid w:val="00D23C94"/>
    <w:rsid w:val="00D31648"/>
    <w:rsid w:val="00D640D5"/>
    <w:rsid w:val="00D66373"/>
    <w:rsid w:val="00D71BDF"/>
    <w:rsid w:val="00D86F28"/>
    <w:rsid w:val="00D93B32"/>
    <w:rsid w:val="00D97151"/>
    <w:rsid w:val="00DA5352"/>
    <w:rsid w:val="00DC65BB"/>
    <w:rsid w:val="00DC6FF4"/>
    <w:rsid w:val="00DD4180"/>
    <w:rsid w:val="00DD6B3C"/>
    <w:rsid w:val="00DE4DD0"/>
    <w:rsid w:val="00E341C9"/>
    <w:rsid w:val="00E36D80"/>
    <w:rsid w:val="00E4711D"/>
    <w:rsid w:val="00E55513"/>
    <w:rsid w:val="00E57955"/>
    <w:rsid w:val="00E734C5"/>
    <w:rsid w:val="00E77789"/>
    <w:rsid w:val="00E96AAD"/>
    <w:rsid w:val="00E96B00"/>
    <w:rsid w:val="00EA1D40"/>
    <w:rsid w:val="00EA5564"/>
    <w:rsid w:val="00EB0F74"/>
    <w:rsid w:val="00EC5F53"/>
    <w:rsid w:val="00F04379"/>
    <w:rsid w:val="00F10604"/>
    <w:rsid w:val="00F46B72"/>
    <w:rsid w:val="00F54B7D"/>
    <w:rsid w:val="00F60206"/>
    <w:rsid w:val="00F86E79"/>
    <w:rsid w:val="00F911E5"/>
    <w:rsid w:val="00FB1CDD"/>
    <w:rsid w:val="00FB1D52"/>
    <w:rsid w:val="00FB2FBE"/>
    <w:rsid w:val="00FC1328"/>
    <w:rsid w:val="00FC2DEB"/>
    <w:rsid w:val="00FC478F"/>
    <w:rsid w:val="00FE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0F941E3-CB40-4061-A7F6-F1F100E8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BF"/>
    <w:rPr>
      <w:rFonts w:ascii="Futura Bk BT" w:hAnsi="Futura Bk BT"/>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jc w:val="both"/>
      <w:outlineLvl w:val="4"/>
    </w:pPr>
    <w:rPr>
      <w:b/>
      <w:sz w:val="32"/>
      <w:lang w:val="en-GB"/>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EnvelopeReturn">
    <w:name w:val="envelope return"/>
    <w:basedOn w:val="Normal"/>
    <w:rPr>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Title">
    <w:name w:val="Title"/>
    <w:basedOn w:val="Normal"/>
    <w:qFormat/>
    <w:pPr>
      <w:spacing w:before="240" w:after="60"/>
      <w:jc w:val="center"/>
      <w:outlineLvl w:val="0"/>
    </w:pPr>
    <w:rPr>
      <w:b/>
      <w:kern w:val="28"/>
      <w:sz w:val="32"/>
    </w:rPr>
  </w:style>
  <w:style w:type="paragraph" w:styleId="EnvelopeAddress">
    <w:name w:val="envelope address"/>
    <w:basedOn w:val="Normal"/>
    <w:pPr>
      <w:framePr w:w="4320" w:h="2160" w:hRule="exact" w:hSpace="141" w:wrap="auto" w:hAnchor="page" w:xAlign="center" w:yAlign="bottom"/>
      <w:ind w:left="1"/>
    </w:pPr>
  </w:style>
  <w:style w:type="paragraph" w:styleId="Subtitle">
    <w:name w:val="Subtitle"/>
    <w:basedOn w:val="Normal"/>
    <w:qFormat/>
    <w:pPr>
      <w:spacing w:after="60"/>
      <w:jc w:val="center"/>
      <w:outlineLvl w:val="1"/>
    </w:pPr>
  </w:style>
  <w:style w:type="paragraph" w:styleId="TOAHeading">
    <w:name w:val="toa heading"/>
    <w:basedOn w:val="Normal"/>
    <w:next w:val="Normal"/>
    <w:semiHidden/>
    <w:pPr>
      <w:spacing w:before="120"/>
    </w:pPr>
    <w:rPr>
      <w:b/>
    </w:rPr>
  </w:style>
  <w:style w:type="paragraph" w:styleId="Footer">
    <w:name w:val="footer"/>
    <w:basedOn w:val="Normal"/>
    <w:link w:val="FooterChar"/>
    <w:uiPriority w:val="99"/>
    <w:pPr>
      <w:tabs>
        <w:tab w:val="center" w:pos="4536"/>
        <w:tab w:val="right" w:pos="9072"/>
      </w:tabs>
    </w:pPr>
  </w:style>
  <w:style w:type="character" w:styleId="Hyperlink">
    <w:name w:val="Hyperlink"/>
    <w:uiPriority w:val="99"/>
    <w:rPr>
      <w:color w:val="0000FF"/>
      <w:u w:val="single"/>
    </w:rPr>
  </w:style>
  <w:style w:type="paragraph" w:styleId="BodyText">
    <w:name w:val="Body Text"/>
    <w:basedOn w:val="Normal"/>
    <w:rPr>
      <w:sz w:val="14"/>
    </w:rPr>
  </w:style>
  <w:style w:type="paragraph" w:styleId="BodyText2">
    <w:name w:val="Body Text 2"/>
    <w:basedOn w:val="Normal"/>
    <w:pPr>
      <w:jc w:val="both"/>
    </w:pPr>
    <w:rPr>
      <w:b/>
      <w:u w:val="single"/>
    </w:rPr>
  </w:style>
  <w:style w:type="character" w:styleId="PageNumber">
    <w:name w:val="page number"/>
    <w:basedOn w:val="DefaultParagraphFont"/>
  </w:style>
  <w:style w:type="table" w:styleId="TableGrid">
    <w:name w:val="Table Grid"/>
    <w:basedOn w:val="TableNormal"/>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838"/>
    <w:rPr>
      <w:rFonts w:ascii="Tahoma" w:hAnsi="Tahoma" w:cs="Tahoma"/>
      <w:sz w:val="16"/>
      <w:szCs w:val="16"/>
    </w:rPr>
  </w:style>
  <w:style w:type="character" w:customStyle="1" w:styleId="BalloonTextChar">
    <w:name w:val="Balloon Text Char"/>
    <w:basedOn w:val="DefaultParagraphFont"/>
    <w:link w:val="BalloonText"/>
    <w:uiPriority w:val="99"/>
    <w:semiHidden/>
    <w:rsid w:val="00134838"/>
    <w:rPr>
      <w:rFonts w:ascii="Tahoma" w:hAnsi="Tahoma" w:cs="Tahoma"/>
      <w:sz w:val="16"/>
      <w:szCs w:val="16"/>
    </w:rPr>
  </w:style>
  <w:style w:type="character" w:customStyle="1" w:styleId="FooterChar">
    <w:name w:val="Footer Char"/>
    <w:link w:val="Footer"/>
    <w:uiPriority w:val="99"/>
    <w:rsid w:val="00134838"/>
    <w:rPr>
      <w:rFonts w:ascii="Futura Bk BT" w:hAnsi="Futura Bk BT"/>
      <w:sz w:val="24"/>
    </w:rPr>
  </w:style>
  <w:style w:type="paragraph" w:styleId="NoSpacing">
    <w:name w:val="No Spacing"/>
    <w:basedOn w:val="Normal"/>
    <w:uiPriority w:val="1"/>
    <w:qFormat/>
    <w:rsid w:val="006D3BE6"/>
    <w:rPr>
      <w:rFonts w:ascii="Calibri" w:eastAsiaTheme="minorHAnsi" w:hAnsi="Calibri"/>
      <w:sz w:val="22"/>
      <w:szCs w:val="22"/>
      <w:lang w:eastAsia="en-US"/>
    </w:rPr>
  </w:style>
  <w:style w:type="paragraph" w:customStyle="1" w:styleId="Default">
    <w:name w:val="Default"/>
    <w:rsid w:val="00454118"/>
    <w:pPr>
      <w:autoSpaceDE w:val="0"/>
      <w:autoSpaceDN w:val="0"/>
      <w:adjustRightInd w:val="0"/>
    </w:pPr>
    <w:rPr>
      <w:rFonts w:ascii="Futura Bk BT" w:hAnsi="Futura Bk BT" w:cs="Futura Bk BT"/>
      <w:color w:val="000000"/>
      <w:sz w:val="24"/>
      <w:szCs w:val="24"/>
    </w:rPr>
  </w:style>
  <w:style w:type="paragraph" w:styleId="ListParagraph">
    <w:name w:val="List Paragraph"/>
    <w:basedOn w:val="Normal"/>
    <w:uiPriority w:val="34"/>
    <w:qFormat/>
    <w:rsid w:val="0069679D"/>
    <w:pPr>
      <w:ind w:left="720"/>
      <w:contextualSpacing/>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45264">
      <w:bodyDiv w:val="1"/>
      <w:marLeft w:val="0"/>
      <w:marRight w:val="0"/>
      <w:marTop w:val="0"/>
      <w:marBottom w:val="0"/>
      <w:divBdr>
        <w:top w:val="none" w:sz="0" w:space="0" w:color="auto"/>
        <w:left w:val="none" w:sz="0" w:space="0" w:color="auto"/>
        <w:bottom w:val="none" w:sz="0" w:space="0" w:color="auto"/>
        <w:right w:val="none" w:sz="0" w:space="0" w:color="auto"/>
      </w:divBdr>
    </w:div>
    <w:div w:id="12602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w-por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985C-1F69-44AF-BAFD-9ED3D7F3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3439</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WOW! Briefvorlage 2 seitig</vt:lpstr>
      <vt:lpstr>WOW! Briefvorlage 2 seitig</vt:lpstr>
    </vt:vector>
  </TitlesOfParts>
  <Company>Adolf Würth GmbH &amp; Co KG</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PM_Vier Augen reparieren mehr als zwei</dc:title>
  <dc:creator>Sibylle Köberle</dc:creator>
  <cp:lastModifiedBy>Kaufmann, Sibylle</cp:lastModifiedBy>
  <cp:revision>4</cp:revision>
  <cp:lastPrinted>2017-11-03T09:33:00Z</cp:lastPrinted>
  <dcterms:created xsi:type="dcterms:W3CDTF">2018-08-08T11:55:00Z</dcterms:created>
  <dcterms:modified xsi:type="dcterms:W3CDTF">2018-08-27T11:05:00Z</dcterms:modified>
</cp:coreProperties>
</file>